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5210" w14:textId="77777777" w:rsidR="00000000" w:rsidRDefault="00000000">
      <w:pPr>
        <w:pStyle w:val="ConsPlusNormal"/>
        <w:jc w:val="both"/>
        <w:outlineLvl w:val="0"/>
      </w:pPr>
    </w:p>
    <w:p w14:paraId="0D64DFEB" w14:textId="77777777" w:rsidR="00000000" w:rsidRDefault="00000000">
      <w:pPr>
        <w:pStyle w:val="ConsPlusTitle"/>
        <w:jc w:val="center"/>
        <w:outlineLvl w:val="0"/>
      </w:pPr>
      <w:r>
        <w:t>ПРАВИТЕЛЬСТВО РОССИЙСКОЙ ФЕДЕРАЦИИ</w:t>
      </w:r>
    </w:p>
    <w:p w14:paraId="71EF055F" w14:textId="77777777" w:rsidR="00000000" w:rsidRDefault="00000000">
      <w:pPr>
        <w:pStyle w:val="ConsPlusTitle"/>
        <w:jc w:val="center"/>
      </w:pPr>
    </w:p>
    <w:p w14:paraId="79AE06E4" w14:textId="77777777" w:rsidR="00000000" w:rsidRDefault="00000000">
      <w:pPr>
        <w:pStyle w:val="ConsPlusTitle"/>
        <w:jc w:val="center"/>
      </w:pPr>
      <w:r>
        <w:t>ПОСТАНОВЛЕНИЕ</w:t>
      </w:r>
    </w:p>
    <w:p w14:paraId="244B62EC" w14:textId="77777777" w:rsidR="00000000" w:rsidRDefault="00000000">
      <w:pPr>
        <w:pStyle w:val="ConsPlusTitle"/>
        <w:jc w:val="center"/>
      </w:pPr>
      <w:r>
        <w:t>от 13 января 2023 г. N 13</w:t>
      </w:r>
    </w:p>
    <w:p w14:paraId="7B1EC894" w14:textId="77777777" w:rsidR="00000000" w:rsidRDefault="00000000">
      <w:pPr>
        <w:pStyle w:val="ConsPlusTitle"/>
        <w:jc w:val="center"/>
      </w:pPr>
    </w:p>
    <w:p w14:paraId="6701D597" w14:textId="77777777" w:rsidR="00000000" w:rsidRDefault="00000000">
      <w:pPr>
        <w:pStyle w:val="ConsPlusTitle"/>
        <w:jc w:val="center"/>
      </w:pPr>
      <w:r>
        <w:t>ОБ АТТЕСТАЦИИ</w:t>
      </w:r>
    </w:p>
    <w:p w14:paraId="4C6BFD90" w14:textId="77777777" w:rsidR="00000000" w:rsidRDefault="00000000">
      <w:pPr>
        <w:pStyle w:val="ConsPlusTitle"/>
        <w:jc w:val="center"/>
      </w:pPr>
      <w:r>
        <w:t>В ОБЛАСТИ ПРОМЫШЛЕННОЙ БЕЗОПАСНОСТИ, ПО ВОПРОСАМ</w:t>
      </w:r>
    </w:p>
    <w:p w14:paraId="65EB52E1" w14:textId="77777777" w:rsidR="00000000" w:rsidRDefault="00000000">
      <w:pPr>
        <w:pStyle w:val="ConsPlusTitle"/>
        <w:jc w:val="center"/>
      </w:pPr>
      <w:r>
        <w:t>БЕЗОПАСНОСТИ ГИДРОТЕХНИЧЕСКИХ СООРУЖЕНИЙ, БЕЗОПАСНОСТИ</w:t>
      </w:r>
    </w:p>
    <w:p w14:paraId="0FD76C37" w14:textId="77777777" w:rsidR="00000000" w:rsidRDefault="00000000">
      <w:pPr>
        <w:pStyle w:val="ConsPlusTitle"/>
        <w:jc w:val="center"/>
      </w:pPr>
      <w:r>
        <w:t>В СФЕРЕ ЭЛЕКТРОЭНЕРГЕТИКИ</w:t>
      </w:r>
    </w:p>
    <w:p w14:paraId="565F31BA" w14:textId="77777777" w:rsidR="00000000" w:rsidRDefault="00000000">
      <w:pPr>
        <w:pStyle w:val="ConsPlusNormal"/>
        <w:ind w:firstLine="540"/>
        <w:jc w:val="both"/>
      </w:pPr>
    </w:p>
    <w:p w14:paraId="1D038BCE" w14:textId="77777777" w:rsidR="00000000" w:rsidRDefault="00000000">
      <w:pPr>
        <w:pStyle w:val="ConsPlusNormal"/>
        <w:ind w:firstLine="540"/>
        <w:jc w:val="both"/>
      </w:pPr>
      <w:r>
        <w:t xml:space="preserve">В соответствии со </w:t>
      </w:r>
      <w:hyperlink r:id="rId6" w:history="1">
        <w:r>
          <w:rPr>
            <w:color w:val="0000FF"/>
          </w:rPr>
          <w:t>статьей 14.1</w:t>
        </w:r>
      </w:hyperlink>
      <w:r>
        <w:t xml:space="preserve"> Федерального закона "О промышленной безопасности опасных производственных объектов", </w:t>
      </w:r>
      <w:hyperlink r:id="rId7" w:history="1">
        <w:r>
          <w:rPr>
            <w:color w:val="0000FF"/>
          </w:rPr>
          <w:t>статьей 9.1</w:t>
        </w:r>
      </w:hyperlink>
      <w:r>
        <w:t xml:space="preserve"> Федерального закона "О безопасности гидротехнических сооружений", </w:t>
      </w:r>
      <w:hyperlink r:id="rId8" w:history="1">
        <w:r>
          <w:rPr>
            <w:color w:val="0000FF"/>
          </w:rPr>
          <w:t>статьей 28.1</w:t>
        </w:r>
      </w:hyperlink>
      <w:r>
        <w:t xml:space="preserve"> Федерального закона "Об электроэнергетике" Правительство Российской Федерации постановляет:</w:t>
      </w:r>
    </w:p>
    <w:p w14:paraId="2C173282" w14:textId="77777777" w:rsidR="00000000" w:rsidRDefault="00000000">
      <w:pPr>
        <w:pStyle w:val="ConsPlusNormal"/>
        <w:spacing w:before="240"/>
        <w:ind w:firstLine="540"/>
        <w:jc w:val="both"/>
      </w:pPr>
      <w:r>
        <w:t>1. Определить следующие категории работников, в том числе руководителей организаций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w:t>
      </w:r>
    </w:p>
    <w:p w14:paraId="10F96272" w14:textId="77777777" w:rsidR="00000000" w:rsidRDefault="00000000">
      <w:pPr>
        <w:pStyle w:val="ConsPlusNormal"/>
        <w:spacing w:before="240"/>
        <w:ind w:firstLine="540"/>
        <w:jc w:val="both"/>
      </w:pPr>
      <w:r>
        <w:t>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организациями, эксплуатирующими опасные производственные объекты I, II или III класса опасности;</w:t>
      </w:r>
    </w:p>
    <w:p w14:paraId="4A427240" w14:textId="77777777" w:rsidR="00000000" w:rsidRDefault="00000000">
      <w:pPr>
        <w:pStyle w:val="ConsPlusNormal"/>
        <w:spacing w:before="240"/>
        <w:ind w:firstLine="540"/>
        <w:jc w:val="both"/>
      </w:pPr>
      <w:r>
        <w:t>работники, являющиеся членами аттестационных комиссий организаций, осуществляющих деятельность в области промышленной безопасности;</w:t>
      </w:r>
    </w:p>
    <w:p w14:paraId="7225DBFC" w14:textId="77777777" w:rsidR="00000000" w:rsidRDefault="00000000">
      <w:pPr>
        <w:pStyle w:val="ConsPlusNormal"/>
        <w:spacing w:before="240"/>
        <w:ind w:firstLine="540"/>
        <w:jc w:val="both"/>
      </w:pPr>
      <w:r>
        <w:t>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14:paraId="3175517A" w14:textId="77777777" w:rsidR="00000000" w:rsidRDefault="00000000">
      <w:pPr>
        <w:pStyle w:val="ConsPlusNormal"/>
        <w:spacing w:before="240"/>
        <w:ind w:firstLine="540"/>
        <w:jc w:val="both"/>
      </w:pPr>
      <w:r>
        <w:t>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14:paraId="7CC383C4" w14:textId="77777777" w:rsidR="00000000" w:rsidRDefault="00000000">
      <w:pPr>
        <w:pStyle w:val="ConsPlusNormal"/>
        <w:spacing w:before="240"/>
        <w:ind w:firstLine="540"/>
        <w:jc w:val="both"/>
      </w:pPr>
      <w:r>
        <w:t xml:space="preserve">2. Утвердить прилагаемое </w:t>
      </w:r>
      <w:hyperlink w:anchor="Par37" w:tooltip="ПОЛОЖЕНИЕ" w:history="1">
        <w:r>
          <w:rPr>
            <w:color w:val="0000FF"/>
          </w:rPr>
          <w:t>Положение</w:t>
        </w:r>
      </w:hyperlink>
      <w: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73A2FD39" w14:textId="77777777" w:rsidR="00000000" w:rsidRDefault="00000000">
      <w:pPr>
        <w:pStyle w:val="ConsPlusNormal"/>
        <w:spacing w:before="240"/>
        <w:ind w:firstLine="540"/>
        <w:jc w:val="both"/>
      </w:pPr>
      <w:r>
        <w:t xml:space="preserve">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w:t>
      </w:r>
      <w:r>
        <w:lastRenderedPageBreak/>
        <w:t>федеральном бюджете на руководство и управление в сфере установленных функций.</w:t>
      </w:r>
    </w:p>
    <w:p w14:paraId="4ED959D5" w14:textId="77777777" w:rsidR="00000000" w:rsidRDefault="00000000">
      <w:pPr>
        <w:pStyle w:val="ConsPlusNormal"/>
        <w:spacing w:before="240"/>
        <w:ind w:firstLine="540"/>
        <w:jc w:val="both"/>
      </w:pPr>
      <w:r>
        <w:t>4. Заявления об аттестации, поданные до дня вступления в силу настоящего постановления, подлежат рассмотрению в соответствии с нормативными правовыми актами, действовавшими до вступления в силу настоящего постановления.</w:t>
      </w:r>
    </w:p>
    <w:p w14:paraId="03583067" w14:textId="77777777" w:rsidR="00000000" w:rsidRDefault="00000000">
      <w:pPr>
        <w:pStyle w:val="ConsPlusNormal"/>
        <w:spacing w:before="240"/>
        <w:ind w:firstLine="540"/>
        <w:jc w:val="both"/>
      </w:pPr>
      <w:r>
        <w:t xml:space="preserve">5. Признать утратившими силу </w:t>
      </w:r>
      <w:hyperlink r:id="rId9" w:history="1">
        <w:r>
          <w:rPr>
            <w:color w:val="0000FF"/>
          </w:rPr>
          <w:t>пункт 1</w:t>
        </w:r>
      </w:hyperlink>
      <w:r>
        <w:t xml:space="preserve">, </w:t>
      </w:r>
      <w:hyperlink r:id="rId10" w:history="1">
        <w:r>
          <w:rPr>
            <w:color w:val="0000FF"/>
          </w:rPr>
          <w:t>абзац второй пункта 2</w:t>
        </w:r>
      </w:hyperlink>
      <w:r>
        <w:t xml:space="preserve"> и </w:t>
      </w:r>
      <w:hyperlink r:id="rId11" w:history="1">
        <w:r>
          <w:rPr>
            <w:color w:val="0000FF"/>
          </w:rPr>
          <w:t>пункт 4</w:t>
        </w:r>
      </w:hyperlink>
      <w:r>
        <w:t xml:space="preserve"> постановления Правительства Российской Федерации от 25 октября 2019 г.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(Собрание законодательства Российской Федерации, 2019, N 44, ст. 6204).</w:t>
      </w:r>
    </w:p>
    <w:p w14:paraId="694581BC" w14:textId="77777777" w:rsidR="00000000" w:rsidRDefault="00000000">
      <w:pPr>
        <w:pStyle w:val="ConsPlusNormal"/>
        <w:spacing w:before="240"/>
        <w:ind w:firstLine="540"/>
        <w:jc w:val="both"/>
      </w:pPr>
      <w:r>
        <w:t>6. Настоящее постановление вступает в силу с 1 сентября 2023 г. и действует до 1 сентября 2029 г.</w:t>
      </w:r>
    </w:p>
    <w:p w14:paraId="2A8EEA7B" w14:textId="77777777" w:rsidR="00000000" w:rsidRDefault="00000000">
      <w:pPr>
        <w:pStyle w:val="ConsPlusNormal"/>
        <w:spacing w:before="240"/>
        <w:ind w:firstLine="540"/>
        <w:jc w:val="both"/>
      </w:pPr>
      <w:bookmarkStart w:id="0" w:name="Par22"/>
      <w:bookmarkEnd w:id="0"/>
      <w:r>
        <w:t xml:space="preserve">7. </w:t>
      </w:r>
      <w:hyperlink w:anchor="Par97" w:tooltip="23. В территориальные органы Федеральной службы по экологическому, технологическому и атомному надзору указанные в пункте 17 настоящего Положения сведения и документы представляются заявителем в виде электронного документа, подписанного усиленной квалифицированной электронной подписью (далее - электронный документ) руководителя постоянно действующего исполнительного органа организации или иного имеющего право действовать от имени организации должностного лица, через информационно-телекоммуникационную сет..." w:history="1">
        <w:r>
          <w:rPr>
            <w:color w:val="0000FF"/>
          </w:rPr>
          <w:t>Пункты 23</w:t>
        </w:r>
      </w:hyperlink>
      <w:r>
        <w:t xml:space="preserve">, </w:t>
      </w:r>
      <w:hyperlink w:anchor="Par103" w:tooltip="27. Федеральный орган исполнительной власти (его территориальный орган),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 времени и месте проведения аттестации не позднее 5 рабочих дней со дня его поступления. Территориальный орган Федеральной службы по экологическому, технологическому и атомному надзору направляет такое уведомление заявителю посредством почтового отправлен..." w:history="1">
        <w:r>
          <w:rPr>
            <w:color w:val="0000FF"/>
          </w:rPr>
          <w:t>27</w:t>
        </w:r>
      </w:hyperlink>
      <w:r>
        <w:t xml:space="preserve">, </w:t>
      </w:r>
      <w:hyperlink w:anchor="Par128" w:tooltip="46. Уведомления о результатах аттестации и по результатам рассмотрения апелляции направляются Федеральной службой по экологическому, технологическому и атомному надзору заявителю в день оформления протокола посредством Единого портала или Единого портала тестирования в случае поступления заявлений с использованием средств указанных порталов." w:history="1">
        <w:r>
          <w:rPr>
            <w:color w:val="0000FF"/>
          </w:rPr>
          <w:t>46</w:t>
        </w:r>
      </w:hyperlink>
      <w:r>
        <w:t xml:space="preserve"> и </w:t>
      </w:r>
      <w:hyperlink w:anchor="Par154" w:tooltip="64. Уведомление о внесении изменений в реестр аттестованных лиц или ведомственный реестр направляется заявителю, представившему заявление о внесении таких изменений, в день их внесения." w:history="1">
        <w:r>
          <w:rPr>
            <w:color w:val="0000FF"/>
          </w:rPr>
          <w:t>64</w:t>
        </w:r>
      </w:hyperlink>
      <w:r>
        <w:t xml:space="preserve">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подлежат применению с 1 марта 2024 г.</w:t>
      </w:r>
    </w:p>
    <w:p w14:paraId="47C63AB6" w14:textId="77777777" w:rsidR="00000000" w:rsidRDefault="00000000">
      <w:pPr>
        <w:pStyle w:val="ConsPlusNormal"/>
        <w:ind w:firstLine="540"/>
        <w:jc w:val="both"/>
      </w:pPr>
    </w:p>
    <w:p w14:paraId="1AC743A4" w14:textId="77777777" w:rsidR="00000000" w:rsidRDefault="00000000">
      <w:pPr>
        <w:pStyle w:val="ConsPlusNormal"/>
        <w:jc w:val="right"/>
      </w:pPr>
      <w:r>
        <w:t>Председатель Правительства</w:t>
      </w:r>
    </w:p>
    <w:p w14:paraId="697AB727" w14:textId="77777777" w:rsidR="00000000" w:rsidRDefault="00000000">
      <w:pPr>
        <w:pStyle w:val="ConsPlusNormal"/>
        <w:jc w:val="right"/>
      </w:pPr>
      <w:r>
        <w:t>Российской Федерации</w:t>
      </w:r>
    </w:p>
    <w:p w14:paraId="23D14570" w14:textId="77777777" w:rsidR="00000000" w:rsidRDefault="00000000">
      <w:pPr>
        <w:pStyle w:val="ConsPlusNormal"/>
        <w:jc w:val="right"/>
      </w:pPr>
      <w:r>
        <w:t>М.МИШУСТИН</w:t>
      </w:r>
    </w:p>
    <w:p w14:paraId="2E618D3D" w14:textId="77777777" w:rsidR="00000000" w:rsidRDefault="00000000">
      <w:pPr>
        <w:pStyle w:val="ConsPlusNormal"/>
        <w:jc w:val="center"/>
      </w:pPr>
    </w:p>
    <w:p w14:paraId="6F7435CC" w14:textId="77777777" w:rsidR="00000000" w:rsidRDefault="00000000">
      <w:pPr>
        <w:pStyle w:val="ConsPlusNormal"/>
        <w:jc w:val="center"/>
      </w:pPr>
    </w:p>
    <w:p w14:paraId="5840CEBD" w14:textId="77777777" w:rsidR="00000000" w:rsidRDefault="00000000">
      <w:pPr>
        <w:pStyle w:val="ConsPlusNormal"/>
        <w:jc w:val="center"/>
      </w:pPr>
    </w:p>
    <w:p w14:paraId="49481DC6" w14:textId="77777777" w:rsidR="00000000" w:rsidRDefault="00000000">
      <w:pPr>
        <w:pStyle w:val="ConsPlusNormal"/>
        <w:jc w:val="center"/>
      </w:pPr>
    </w:p>
    <w:p w14:paraId="6EAB0B18" w14:textId="77777777" w:rsidR="00000000" w:rsidRDefault="00000000">
      <w:pPr>
        <w:pStyle w:val="ConsPlusNormal"/>
        <w:jc w:val="center"/>
      </w:pPr>
    </w:p>
    <w:p w14:paraId="32D59394" w14:textId="77777777" w:rsidR="00000000" w:rsidRDefault="00000000">
      <w:pPr>
        <w:pStyle w:val="ConsPlusNormal"/>
        <w:jc w:val="right"/>
        <w:outlineLvl w:val="0"/>
      </w:pPr>
      <w:r>
        <w:t>Утверждено</w:t>
      </w:r>
    </w:p>
    <w:p w14:paraId="468B51FB" w14:textId="77777777" w:rsidR="00000000" w:rsidRDefault="00000000">
      <w:pPr>
        <w:pStyle w:val="ConsPlusNormal"/>
        <w:jc w:val="right"/>
      </w:pPr>
      <w:r>
        <w:t>постановлением Правительства</w:t>
      </w:r>
    </w:p>
    <w:p w14:paraId="69D4F361" w14:textId="77777777" w:rsidR="00000000" w:rsidRDefault="00000000">
      <w:pPr>
        <w:pStyle w:val="ConsPlusNormal"/>
        <w:jc w:val="right"/>
      </w:pPr>
      <w:r>
        <w:t>Российской Федерации</w:t>
      </w:r>
    </w:p>
    <w:p w14:paraId="2989D157" w14:textId="77777777" w:rsidR="00000000" w:rsidRDefault="00000000">
      <w:pPr>
        <w:pStyle w:val="ConsPlusNormal"/>
        <w:jc w:val="right"/>
      </w:pPr>
      <w:r>
        <w:t>от 13 января 2023 г. N 13</w:t>
      </w:r>
    </w:p>
    <w:p w14:paraId="2730CF2C" w14:textId="77777777" w:rsidR="00000000" w:rsidRDefault="00000000">
      <w:pPr>
        <w:pStyle w:val="ConsPlusNormal"/>
        <w:ind w:firstLine="540"/>
        <w:jc w:val="both"/>
      </w:pPr>
    </w:p>
    <w:p w14:paraId="1688994A" w14:textId="77777777" w:rsidR="00000000" w:rsidRDefault="00000000">
      <w:pPr>
        <w:pStyle w:val="ConsPlusTitle"/>
        <w:jc w:val="center"/>
      </w:pPr>
      <w:bookmarkStart w:id="1" w:name="Par37"/>
      <w:bookmarkEnd w:id="1"/>
      <w:r>
        <w:t>ПОЛОЖЕНИЕ</w:t>
      </w:r>
    </w:p>
    <w:p w14:paraId="116D583E" w14:textId="77777777" w:rsidR="00000000" w:rsidRDefault="00000000">
      <w:pPr>
        <w:pStyle w:val="ConsPlusTitle"/>
        <w:jc w:val="center"/>
      </w:pPr>
      <w:r>
        <w:t>ОБ АТТЕСТАЦИИ В ОБЛАСТИ ПРОМЫШЛЕННОЙ БЕЗОПАСНОСТИ,</w:t>
      </w:r>
    </w:p>
    <w:p w14:paraId="2ADF0A62" w14:textId="77777777" w:rsidR="00000000" w:rsidRDefault="00000000">
      <w:pPr>
        <w:pStyle w:val="ConsPlusTitle"/>
        <w:jc w:val="center"/>
      </w:pPr>
      <w:r>
        <w:t>ПО ВОПРОСАМ БЕЗОПАСНОСТИ ГИДРОТЕХНИЧЕСКИХ СООРУЖЕНИЙ,</w:t>
      </w:r>
    </w:p>
    <w:p w14:paraId="499E0C7F" w14:textId="77777777" w:rsidR="00000000" w:rsidRDefault="00000000">
      <w:pPr>
        <w:pStyle w:val="ConsPlusTitle"/>
        <w:jc w:val="center"/>
      </w:pPr>
      <w:r>
        <w:t>БЕЗОПАСНОСТИ В СФЕРЕ ЭЛЕКТРОЭНЕРГЕТИКИ</w:t>
      </w:r>
    </w:p>
    <w:p w14:paraId="4F523522" w14:textId="77777777" w:rsidR="00000000" w:rsidRDefault="00000000">
      <w:pPr>
        <w:pStyle w:val="ConsPlusNormal"/>
        <w:ind w:firstLine="540"/>
        <w:jc w:val="both"/>
      </w:pPr>
    </w:p>
    <w:p w14:paraId="1FCD40C1" w14:textId="77777777" w:rsidR="00000000" w:rsidRDefault="00000000">
      <w:pPr>
        <w:pStyle w:val="ConsPlusNormal"/>
        <w:ind w:firstLine="540"/>
        <w:jc w:val="both"/>
      </w:pPr>
      <w:r>
        <w:t xml:space="preserve">1. Настоящее Положение устанавливает 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работников, проходящих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w:t>
      </w:r>
      <w:r>
        <w:lastRenderedPageBreak/>
        <w:t>исполнительной власти.</w:t>
      </w:r>
    </w:p>
    <w:p w14:paraId="2039F911" w14:textId="77777777" w:rsidR="00000000" w:rsidRDefault="00000000">
      <w:pPr>
        <w:pStyle w:val="ConsPlusNormal"/>
        <w:spacing w:before="240"/>
        <w:ind w:firstLine="540"/>
        <w:jc w:val="both"/>
      </w:pPr>
      <w:bookmarkStart w:id="2" w:name="Par43"/>
      <w:bookmarkEnd w:id="2"/>
      <w:r>
        <w:t xml:space="preserve">2. Аттестацию, в том числе первичную аттестацию, в случаях, предусмотренных </w:t>
      </w:r>
      <w:hyperlink r:id="rId12"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13" w:history="1">
        <w:r>
          <w:rPr>
            <w:color w:val="0000FF"/>
          </w:rPr>
          <w:t>абзацами третьим</w:t>
        </w:r>
      </w:hyperlink>
      <w:r>
        <w:t xml:space="preserve"> - </w:t>
      </w:r>
      <w:hyperlink r:id="rId14" w:history="1">
        <w:r>
          <w:rPr>
            <w:color w:val="0000FF"/>
          </w:rPr>
          <w:t>шестым статьи 9.1</w:t>
        </w:r>
      </w:hyperlink>
      <w:r>
        <w:t xml:space="preserve"> Федерального закона "О безопасности гидротехнических сооружений", проходят следующие категории работников:</w:t>
      </w:r>
    </w:p>
    <w:p w14:paraId="6B14C98E" w14:textId="77777777" w:rsidR="00000000" w:rsidRDefault="00000000">
      <w:pPr>
        <w:pStyle w:val="ConsPlusNormal"/>
        <w:spacing w:before="240"/>
        <w:ind w:firstLine="540"/>
        <w:jc w:val="both"/>
      </w:pPr>
      <w:bookmarkStart w:id="3" w:name="Par44"/>
      <w:bookmarkEnd w:id="3"/>
      <w:r>
        <w:t>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а также индивидуальные предприниматели, осуществляющие профессиональную деятельность, указанную в настоящем подпункте (далее - организации);</w:t>
      </w:r>
    </w:p>
    <w:p w14:paraId="17853843" w14:textId="77777777" w:rsidR="00000000" w:rsidRDefault="00000000">
      <w:pPr>
        <w:pStyle w:val="ConsPlusNormal"/>
        <w:spacing w:before="240"/>
        <w:ind w:firstLine="540"/>
        <w:jc w:val="both"/>
      </w:pPr>
      <w:bookmarkStart w:id="4" w:name="Par45"/>
      <w:bookmarkEnd w:id="4"/>
      <w:r>
        <w:t>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контроля при осуществлении строительства, реконструкции и капитального ремонта опасных производственных объектов, гидротехнических сооружений;</w:t>
      </w:r>
    </w:p>
    <w:p w14:paraId="6CCC1690" w14:textId="77777777" w:rsidR="00000000" w:rsidRDefault="00000000">
      <w:pPr>
        <w:pStyle w:val="ConsPlusNormal"/>
        <w:spacing w:before="240"/>
        <w:ind w:firstLine="540"/>
        <w:jc w:val="both"/>
      </w:pPr>
      <w:bookmarkStart w:id="5" w:name="Par46"/>
      <w:bookmarkEnd w:id="5"/>
      <w:r>
        <w:t>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w:t>
      </w:r>
    </w:p>
    <w:p w14:paraId="6C8A834D" w14:textId="77777777" w:rsidR="00000000" w:rsidRDefault="00000000">
      <w:pPr>
        <w:pStyle w:val="ConsPlusNormal"/>
        <w:spacing w:before="240"/>
        <w:ind w:firstLine="540"/>
        <w:jc w:val="both"/>
      </w:pPr>
      <w:r>
        <w:t xml:space="preserve">г) не указанные в </w:t>
      </w:r>
      <w:hyperlink w:anchor="Par44" w:tooltip="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 w:history="1">
        <w:r>
          <w:rPr>
            <w:color w:val="0000FF"/>
          </w:rPr>
          <w:t>подпунктах "а"</w:t>
        </w:r>
      </w:hyperlink>
      <w:r>
        <w:t xml:space="preserve"> - </w:t>
      </w:r>
      <w:hyperlink w:anchor="Par46" w:tooltip="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 w:history="1">
        <w:r>
          <w:rPr>
            <w:color w:val="0000FF"/>
          </w:rPr>
          <w:t>"в"</w:t>
        </w:r>
      </w:hyperlink>
      <w:r>
        <w:t xml:space="preserve"> настоящего пункта работники, являющиеся членами аттестационных комиссий организаций.</w:t>
      </w:r>
    </w:p>
    <w:p w14:paraId="18DC1DE1" w14:textId="77777777" w:rsidR="00000000" w:rsidRDefault="00000000">
      <w:pPr>
        <w:pStyle w:val="ConsPlusNormal"/>
        <w:spacing w:before="240"/>
        <w:ind w:firstLine="540"/>
        <w:jc w:val="both"/>
      </w:pPr>
      <w:r>
        <w:t xml:space="preserve">3. Каждый из работников, указанных в </w:t>
      </w:r>
      <w:hyperlink w:anchor="Par43" w:tooltip="2. Аттестацию, в том числе первичную аттестацию, в случаях, предусмотренных пунктом 3 статьи 14.1 Федерального закона &quot;О промышленной безопасности опасных производственных объектов&quot;, абзацами третьим - шестым статьи 9.1 Федерального закона &quot;О безопасности гидротехнических сооружений&quot;, проходят следующие категории работников:" w:history="1">
        <w:r>
          <w:rPr>
            <w:color w:val="0000FF"/>
          </w:rPr>
          <w:t>пункте 2</w:t>
        </w:r>
      </w:hyperlink>
      <w:r>
        <w:t xml:space="preserve"> настоящего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соответствующей области, необходимых для выполнения возложенных на него трудовых обязанностей.</w:t>
      </w:r>
    </w:p>
    <w:p w14:paraId="4F7312C9" w14:textId="77777777" w:rsidR="00000000" w:rsidRDefault="00000000">
      <w:pPr>
        <w:pStyle w:val="ConsPlusNormal"/>
        <w:spacing w:before="240"/>
        <w:ind w:firstLine="540"/>
        <w:jc w:val="both"/>
      </w:pPr>
      <w:bookmarkStart w:id="6" w:name="Par49"/>
      <w:bookmarkEnd w:id="6"/>
      <w:r>
        <w:t xml:space="preserve">4. Аттестацию, в том числе первичную аттестацию, проходят руководители (заместители руководителей) субъектов электроэнергетики и потребителей электрической энергии, указанные в </w:t>
      </w:r>
      <w:hyperlink r:id="rId15" w:history="1">
        <w:r>
          <w:rPr>
            <w:color w:val="0000FF"/>
          </w:rPr>
          <w:t>пункте 1 статьи 28.1</w:t>
        </w:r>
      </w:hyperlink>
      <w:r>
        <w:t xml:space="preserve"> Федерального закона "Об электроэнергетике".</w:t>
      </w:r>
    </w:p>
    <w:p w14:paraId="0CA47EE4" w14:textId="77777777" w:rsidR="00000000" w:rsidRDefault="00000000">
      <w:pPr>
        <w:pStyle w:val="ConsPlusNormal"/>
        <w:spacing w:before="240"/>
        <w:ind w:firstLine="540"/>
        <w:jc w:val="both"/>
      </w:pPr>
      <w:r>
        <w:t>5. Аттестация проводится аттестационными комиссиями, формируемыми:</w:t>
      </w:r>
    </w:p>
    <w:p w14:paraId="1DA4AA73" w14:textId="77777777" w:rsidR="00000000" w:rsidRDefault="00000000">
      <w:pPr>
        <w:pStyle w:val="ConsPlusNormal"/>
        <w:spacing w:before="240"/>
        <w:ind w:firstLine="540"/>
        <w:jc w:val="both"/>
      </w:pPr>
      <w:r>
        <w:t>а) Федеральной службой по экологическому, технологическому и атомному надзору (далее - центральная аттестационная комиссия);</w:t>
      </w:r>
    </w:p>
    <w:p w14:paraId="512BCB67" w14:textId="77777777" w:rsidR="00000000" w:rsidRDefault="00000000">
      <w:pPr>
        <w:pStyle w:val="ConsPlusNormal"/>
        <w:spacing w:before="240"/>
        <w:ind w:firstLine="540"/>
        <w:jc w:val="both"/>
      </w:pPr>
      <w:r>
        <w:lastRenderedPageBreak/>
        <w:t>б) территориальными органами Федеральной службы по экологическому, технологическому и атомному надзору (далее - территориальные аттестационные комиссии);</w:t>
      </w:r>
    </w:p>
    <w:p w14:paraId="18270F27" w14:textId="77777777" w:rsidR="00000000" w:rsidRDefault="00000000">
      <w:pPr>
        <w:pStyle w:val="ConsPlusNormal"/>
        <w:spacing w:before="240"/>
        <w:ind w:firstLine="540"/>
        <w:jc w:val="both"/>
      </w:pPr>
      <w:r>
        <w:t>в)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Главным управлением специальных программ Президента Российской Федерации (далее - ведомственные аттестационные комиссии);</w:t>
      </w:r>
    </w:p>
    <w:p w14:paraId="2D7D11C0" w14:textId="77777777" w:rsidR="00000000" w:rsidRDefault="00000000">
      <w:pPr>
        <w:pStyle w:val="ConsPlusNormal"/>
        <w:spacing w:before="240"/>
        <w:ind w:firstLine="540"/>
        <w:jc w:val="both"/>
      </w:pPr>
      <w:r>
        <w:t>г) организациями (далее - аттестационные комиссии организаций).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Сформировать единую аттестационную комиссию могут 2 и более организации.</w:t>
      </w:r>
    </w:p>
    <w:p w14:paraId="321ED0A3" w14:textId="77777777" w:rsidR="00000000" w:rsidRDefault="00000000">
      <w:pPr>
        <w:pStyle w:val="ConsPlusNormal"/>
        <w:spacing w:before="240"/>
        <w:ind w:firstLine="540"/>
        <w:jc w:val="both"/>
      </w:pPr>
      <w:r>
        <w:t>6. В ведомственных аттестационных комиссиях проходят первичную и периодическую аттестацию:</w:t>
      </w:r>
    </w:p>
    <w:p w14:paraId="6336C78B" w14:textId="77777777" w:rsidR="00000000" w:rsidRDefault="00000000">
      <w:pPr>
        <w:pStyle w:val="ConsPlusNormal"/>
        <w:spacing w:before="240"/>
        <w:ind w:firstLine="540"/>
        <w:jc w:val="both"/>
      </w:pPr>
      <w:r>
        <w:t xml:space="preserve">а) члены аттестационных комиссий организаций и иные указанные в </w:t>
      </w:r>
      <w:hyperlink w:anchor="Par44" w:tooltip="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 w:history="1">
        <w:r>
          <w:rPr>
            <w:color w:val="0000FF"/>
          </w:rPr>
          <w:t>подпунктах "а"</w:t>
        </w:r>
      </w:hyperlink>
      <w:r>
        <w:t xml:space="preserve"> и </w:t>
      </w:r>
      <w:hyperlink w:anchor="Par45" w:tooltip="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 w:history="1">
        <w:r>
          <w:rPr>
            <w:color w:val="0000FF"/>
          </w:rPr>
          <w:t>"б" пункта 2</w:t>
        </w:r>
      </w:hyperlink>
      <w:r>
        <w:t xml:space="preserve"> и </w:t>
      </w:r>
      <w:hyperlink w:anchor="Par49" w:tooltip="4. Аттестацию, в том числе первичную аттестацию, проходят руководители (заместители руководителей) субъектов электроэнергетики и потребителей электрической энергии, указанные в пункте 1 статьи 28.1 Федерального закона &quot;Об электроэнергетике&quot;." w:history="1">
        <w:r>
          <w:rPr>
            <w:color w:val="0000FF"/>
          </w:rPr>
          <w:t>пункте 4</w:t>
        </w:r>
      </w:hyperlink>
      <w:r>
        <w:t xml:space="preserve"> настоящего Положения работники организаций, в отношении которых специальные разрешительные, контрольные или надзорные функции в области промышленной безопасности, безопасности в сфере электроэнергетики осуществляются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либо Главным управлением специальных программ Президента Российской Федерации (далее - организации, обеспечивающие безопасность государства);</w:t>
      </w:r>
    </w:p>
    <w:p w14:paraId="47920087" w14:textId="77777777" w:rsidR="00000000" w:rsidRDefault="00000000">
      <w:pPr>
        <w:pStyle w:val="ConsPlusNormal"/>
        <w:spacing w:before="240"/>
        <w:ind w:firstLine="540"/>
        <w:jc w:val="both"/>
      </w:pPr>
      <w:r>
        <w:t xml:space="preserve">б) указанные в </w:t>
      </w:r>
      <w:hyperlink w:anchor="Par46" w:tooltip="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 w:history="1">
        <w:r>
          <w:rPr>
            <w:color w:val="0000FF"/>
          </w:rPr>
          <w:t>подпункте "в" пункта 2</w:t>
        </w:r>
      </w:hyperlink>
      <w:r>
        <w:t xml:space="preserve"> настоящего Положения работники организаций, обеспечивающих безопасность государства, - в случаях, если в них не сформированы аттестационные комиссии организаций.</w:t>
      </w:r>
    </w:p>
    <w:p w14:paraId="472B1D80" w14:textId="77777777" w:rsidR="00000000" w:rsidRDefault="00000000">
      <w:pPr>
        <w:pStyle w:val="ConsPlusNormal"/>
        <w:spacing w:before="240"/>
        <w:ind w:firstLine="540"/>
        <w:jc w:val="both"/>
      </w:pPr>
      <w:r>
        <w:t>7. В территориальных аттестационных комиссиях проходят первичную и периодическую аттестацию:</w:t>
      </w:r>
    </w:p>
    <w:p w14:paraId="5C1784E6" w14:textId="77777777" w:rsidR="00000000" w:rsidRDefault="00000000">
      <w:pPr>
        <w:pStyle w:val="ConsPlusNormal"/>
        <w:spacing w:before="240"/>
        <w:ind w:firstLine="540"/>
        <w:jc w:val="both"/>
      </w:pPr>
      <w:r>
        <w:t xml:space="preserve">а) члены аттестационных комиссий организаций и иные указанные в </w:t>
      </w:r>
      <w:hyperlink w:anchor="Par44" w:tooltip="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 w:history="1">
        <w:r>
          <w:rPr>
            <w:color w:val="0000FF"/>
          </w:rPr>
          <w:t>подпунктах "а"</w:t>
        </w:r>
      </w:hyperlink>
      <w:r>
        <w:t xml:space="preserve"> и </w:t>
      </w:r>
      <w:hyperlink w:anchor="Par45" w:tooltip="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 w:history="1">
        <w:r>
          <w:rPr>
            <w:color w:val="0000FF"/>
          </w:rPr>
          <w:t>"б" пункта 2</w:t>
        </w:r>
      </w:hyperlink>
      <w:r>
        <w:t xml:space="preserve"> и </w:t>
      </w:r>
      <w:hyperlink w:anchor="Par49" w:tooltip="4. Аттестацию, в том числе первичную аттестацию, проходят руководители (заместители руководителей) субъектов электроэнергетики и потребителей электрической энергии, указанные в пункте 1 статьи 28.1 Федерального закона &quot;Об электроэнергетике&quot;." w:history="1">
        <w:r>
          <w:rPr>
            <w:color w:val="0000FF"/>
          </w:rPr>
          <w:t>пункте 4</w:t>
        </w:r>
      </w:hyperlink>
      <w:r>
        <w:t xml:space="preserve"> настоящего Положения работники (за исключением случаев, предусмотренных </w:t>
      </w:r>
      <w:hyperlink w:anchor="Par62" w:tooltip="9. В единой аттестационной комиссии аттестацию проходят члены главных аттестационных комиссий и иные указанные в подпунктах &quot;б&quot; и &quot;в&quot; пункта 2 настоящего Положения работники организаций, сформировавших единую аттестационную комиссию." w:history="1">
        <w:r>
          <w:rPr>
            <w:color w:val="0000FF"/>
          </w:rPr>
          <w:t>пунктами 9</w:t>
        </w:r>
      </w:hyperlink>
      <w:r>
        <w:t xml:space="preserve"> - </w:t>
      </w:r>
      <w:hyperlink w:anchor="Par64" w:tooltip="11. Указанные в подпунктах &quot;а&quot; - &quot;в&quot; пункта 2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 w:history="1">
        <w:r>
          <w:rPr>
            <w:color w:val="0000FF"/>
          </w:rPr>
          <w:t>11</w:t>
        </w:r>
      </w:hyperlink>
      <w:r>
        <w:t xml:space="preserve"> настоящего Положения, и работников организаций, обеспечивающих безопасность государства);</w:t>
      </w:r>
    </w:p>
    <w:p w14:paraId="0D525DC0" w14:textId="77777777" w:rsidR="00000000" w:rsidRDefault="00000000">
      <w:pPr>
        <w:pStyle w:val="ConsPlusNormal"/>
        <w:spacing w:before="240"/>
        <w:ind w:firstLine="540"/>
        <w:jc w:val="both"/>
      </w:pPr>
      <w:r>
        <w:t xml:space="preserve">б) указанные в </w:t>
      </w:r>
      <w:hyperlink w:anchor="Par46" w:tooltip="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 w:history="1">
        <w:r>
          <w:rPr>
            <w:color w:val="0000FF"/>
          </w:rPr>
          <w:t>подпункте "в" пункта 2</w:t>
        </w:r>
      </w:hyperlink>
      <w:r>
        <w:t xml:space="preserve"> настоящего Положения работники (за исключением работников организаций, обеспечивающих безопасность государства) - в случаях, если в организациях не сформированы аттестационные комиссии организаций.</w:t>
      </w:r>
    </w:p>
    <w:p w14:paraId="2BE33B55" w14:textId="77777777" w:rsidR="00000000" w:rsidRDefault="00000000">
      <w:pPr>
        <w:pStyle w:val="ConsPlusNormal"/>
        <w:spacing w:before="240"/>
        <w:ind w:firstLine="540"/>
        <w:jc w:val="both"/>
      </w:pPr>
      <w:r>
        <w:t>8. В случае если работник соответствует одновременно критериям аттестации в территориальной аттестационной комиссии и аттестационной комиссии организации, аттестация проводится территориальной аттестационной комиссией.</w:t>
      </w:r>
    </w:p>
    <w:p w14:paraId="476808A4" w14:textId="77777777" w:rsidR="00000000" w:rsidRDefault="00000000">
      <w:pPr>
        <w:pStyle w:val="ConsPlusNormal"/>
        <w:spacing w:before="240"/>
        <w:ind w:firstLine="540"/>
        <w:jc w:val="both"/>
      </w:pPr>
      <w:bookmarkStart w:id="7" w:name="Par62"/>
      <w:bookmarkEnd w:id="7"/>
      <w:r>
        <w:t xml:space="preserve">9. В единой аттестационной комиссии аттестацию проходят члены главных аттестационных </w:t>
      </w:r>
      <w:r>
        <w:lastRenderedPageBreak/>
        <w:t xml:space="preserve">комиссий и иные указанные в </w:t>
      </w:r>
      <w:hyperlink w:anchor="Par45" w:tooltip="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 w:history="1">
        <w:r>
          <w:rPr>
            <w:color w:val="0000FF"/>
          </w:rPr>
          <w:t>подпунктах "б"</w:t>
        </w:r>
      </w:hyperlink>
      <w:r>
        <w:t xml:space="preserve"> и </w:t>
      </w:r>
      <w:hyperlink w:anchor="Par46" w:tooltip="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 w:history="1">
        <w:r>
          <w:rPr>
            <w:color w:val="0000FF"/>
          </w:rPr>
          <w:t>"в" пункта 2</w:t>
        </w:r>
      </w:hyperlink>
      <w:r>
        <w:t xml:space="preserve"> настоящего Положения работники организаций, сформировавших единую аттестационную комиссию.</w:t>
      </w:r>
    </w:p>
    <w:p w14:paraId="7D205078" w14:textId="77777777" w:rsidR="00000000" w:rsidRDefault="00000000">
      <w:pPr>
        <w:pStyle w:val="ConsPlusNormal"/>
        <w:spacing w:before="240"/>
        <w:ind w:firstLine="540"/>
        <w:jc w:val="both"/>
      </w:pPr>
      <w:r>
        <w:t xml:space="preserve">10. В главной аттестационной комиссии аттестацию проходят члены аттестационных комиссий обособленных подразделений организаций, руководители обособленных подразделений, лица, ответственные за осуществление производственного контроля в обособленных подразделениях организации, и иные указанные в </w:t>
      </w:r>
      <w:hyperlink w:anchor="Par45" w:tooltip="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 w:history="1">
        <w:r>
          <w:rPr>
            <w:color w:val="0000FF"/>
          </w:rPr>
          <w:t>подпунктах "б"</w:t>
        </w:r>
      </w:hyperlink>
      <w:r>
        <w:t xml:space="preserve"> и </w:t>
      </w:r>
      <w:hyperlink w:anchor="Par46" w:tooltip="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 w:history="1">
        <w:r>
          <w:rPr>
            <w:color w:val="0000FF"/>
          </w:rPr>
          <w:t>"в" пункта 2</w:t>
        </w:r>
      </w:hyperlink>
      <w:r>
        <w:t xml:space="preserve"> настоящего Положения работники организации, сформировавшей главную аттестационную комиссию.</w:t>
      </w:r>
    </w:p>
    <w:p w14:paraId="5BBC0414" w14:textId="77777777" w:rsidR="00000000" w:rsidRDefault="00000000">
      <w:pPr>
        <w:pStyle w:val="ConsPlusNormal"/>
        <w:spacing w:before="240"/>
        <w:ind w:firstLine="540"/>
        <w:jc w:val="both"/>
      </w:pPr>
      <w:bookmarkStart w:id="8" w:name="Par64"/>
      <w:bookmarkEnd w:id="8"/>
      <w:r>
        <w:t xml:space="preserve">11. Указанные в </w:t>
      </w:r>
      <w:hyperlink w:anchor="Par44" w:tooltip="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 w:history="1">
        <w:r>
          <w:rPr>
            <w:color w:val="0000FF"/>
          </w:rPr>
          <w:t>подпунктах "а"</w:t>
        </w:r>
      </w:hyperlink>
      <w:r>
        <w:t xml:space="preserve"> - </w:t>
      </w:r>
      <w:hyperlink w:anchor="Par46" w:tooltip="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 w:history="1">
        <w:r>
          <w:rPr>
            <w:color w:val="0000FF"/>
          </w:rPr>
          <w:t>"в" пункта 2</w:t>
        </w:r>
      </w:hyperlink>
      <w:r>
        <w:t xml:space="preserve">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актом организации).</w:t>
      </w:r>
    </w:p>
    <w:p w14:paraId="56F5501A" w14:textId="77777777" w:rsidR="00000000" w:rsidRDefault="00000000">
      <w:pPr>
        <w:pStyle w:val="ConsPlusNormal"/>
        <w:spacing w:before="240"/>
        <w:ind w:firstLine="540"/>
        <w:jc w:val="both"/>
      </w:pPr>
      <w:r>
        <w:t xml:space="preserve">12. Внеочередная аттестация работников, указанных в </w:t>
      </w:r>
      <w:hyperlink w:anchor="Par43" w:tooltip="2. Аттестацию, в том числе первичную аттестацию, в случаях, предусмотренных пунктом 3 статьи 14.1 Федерального закона &quot;О промышленной безопасности опасных производственных объектов&quot;, абзацами третьим - шестым статьи 9.1 Федерального закона &quot;О безопасности гидротехнических сооружений&quot;, проходят следующие категории работников:" w:history="1">
        <w:r>
          <w:rPr>
            <w:color w:val="0000FF"/>
          </w:rPr>
          <w:t>пунктах 2</w:t>
        </w:r>
      </w:hyperlink>
      <w:r>
        <w:t xml:space="preserve"> и </w:t>
      </w:r>
      <w:hyperlink w:anchor="Par49" w:tooltip="4. Аттестацию, в том числе первичную аттестацию, проходят руководители (заместители руководителей) субъектов электроэнергетики и потребителей электрической энергии, указанные в пункте 1 статьи 28.1 Федерального закона &quot;Об электроэнергетике&quot;." w:history="1">
        <w:r>
          <w:rPr>
            <w:color w:val="0000FF"/>
          </w:rPr>
          <w:t>4</w:t>
        </w:r>
      </w:hyperlink>
      <w:r>
        <w:t xml:space="preserve"> настоящего Положения, проводится в территориальной аттестационной комиссии или ведомственной аттестационной комиссии в случае, если в отношении 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опасном производственном объекте, гидротехническом сооружении, расследования причин аварии в электроэнергетике.</w:t>
      </w:r>
    </w:p>
    <w:p w14:paraId="1C0ED14F" w14:textId="77777777" w:rsidR="00000000" w:rsidRDefault="00000000">
      <w:pPr>
        <w:pStyle w:val="ConsPlusNormal"/>
        <w:spacing w:before="240"/>
        <w:ind w:firstLine="540"/>
        <w:jc w:val="both"/>
      </w:pPr>
      <w:r>
        <w:t>13. Апелляции на решения, действия (бездействие) территориальных аттестационных комиссий рассматриваются центральной аттестационной комиссией.</w:t>
      </w:r>
    </w:p>
    <w:p w14:paraId="7F8091B2" w14:textId="77777777" w:rsidR="00000000" w:rsidRDefault="00000000">
      <w:pPr>
        <w:pStyle w:val="ConsPlusNormal"/>
        <w:spacing w:before="240"/>
        <w:ind w:firstLine="540"/>
        <w:jc w:val="both"/>
      </w:pPr>
      <w:bookmarkStart w:id="9" w:name="Par67"/>
      <w:bookmarkEnd w:id="9"/>
      <w:r>
        <w:t>14. 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требования к порядку проведения тестирования утверждаются Федеральной службой по экологическому, технологическому и атомному надзору по согласованию с Министерством энергетики Российской Федерации.</w:t>
      </w:r>
    </w:p>
    <w:p w14:paraId="02625D3E" w14:textId="77777777" w:rsidR="00000000" w:rsidRDefault="00000000">
      <w:pPr>
        <w:pStyle w:val="ConsPlusNormal"/>
        <w:spacing w:before="240"/>
        <w:ind w:firstLine="540"/>
        <w:jc w:val="both"/>
      </w:pPr>
      <w:r>
        <w:t>15. Особенности проведения аттестации в ведомственных аттестационных комиссиях, а также в аттестационных комиссиях организаций, обеспечивающих безопасность государства, в части организации и проведения тестирования, применяемых программных средств, документооборота, формирования и состава таких аттестационных комиссий устанавливаются соответствующими федеральными органами исполнительной власти.</w:t>
      </w:r>
    </w:p>
    <w:p w14:paraId="129FC581" w14:textId="77777777" w:rsidR="00000000" w:rsidRDefault="00000000">
      <w:pPr>
        <w:pStyle w:val="ConsPlusNormal"/>
        <w:spacing w:before="240"/>
        <w:ind w:firstLine="540"/>
        <w:jc w:val="both"/>
      </w:pPr>
      <w:r>
        <w:t>16. Проведение аттестации организуют:</w:t>
      </w:r>
    </w:p>
    <w:p w14:paraId="16689F43" w14:textId="77777777" w:rsidR="00000000" w:rsidRDefault="00000000">
      <w:pPr>
        <w:pStyle w:val="ConsPlusNormal"/>
        <w:spacing w:before="240"/>
        <w:ind w:firstLine="540"/>
        <w:jc w:val="both"/>
      </w:pPr>
      <w:r>
        <w:t>а) в центральной аттестационной комиссии и территориальных аттестационных комиссиях - Федеральная служба по экологическому, технологическому и атомному надзору;</w:t>
      </w:r>
    </w:p>
    <w:p w14:paraId="46B29D10" w14:textId="77777777" w:rsidR="00000000" w:rsidRDefault="00000000">
      <w:pPr>
        <w:pStyle w:val="ConsPlusNormal"/>
        <w:spacing w:before="240"/>
        <w:ind w:firstLine="540"/>
        <w:jc w:val="both"/>
      </w:pPr>
      <w:r>
        <w:t xml:space="preserve">б) в ведомственных аттестационных комиссиях -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w:t>
      </w:r>
      <w:r>
        <w:lastRenderedPageBreak/>
        <w:t>Российской Федерации;</w:t>
      </w:r>
    </w:p>
    <w:p w14:paraId="4D4052D7" w14:textId="77777777" w:rsidR="00000000" w:rsidRDefault="00000000">
      <w:pPr>
        <w:pStyle w:val="ConsPlusNormal"/>
        <w:spacing w:before="240"/>
        <w:ind w:firstLine="540"/>
        <w:jc w:val="both"/>
      </w:pPr>
      <w:r>
        <w:t>в) в аттестационных комиссиях организаций - организации, их сформировавшие.</w:t>
      </w:r>
    </w:p>
    <w:p w14:paraId="37B6EEC1" w14:textId="77777777" w:rsidR="00000000" w:rsidRDefault="00000000">
      <w:pPr>
        <w:pStyle w:val="ConsPlusNormal"/>
        <w:spacing w:before="240"/>
        <w:ind w:firstLine="540"/>
        <w:jc w:val="both"/>
      </w:pPr>
      <w:bookmarkStart w:id="10" w:name="Par73"/>
      <w:bookmarkEnd w:id="10"/>
      <w:r>
        <w:t xml:space="preserve">17. Для проведения аттестации, в том числе первичной аттестации, в случаях, предусмотренных </w:t>
      </w:r>
      <w:hyperlink r:id="rId16"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17" w:history="1">
        <w:r>
          <w:rPr>
            <w:color w:val="0000FF"/>
          </w:rPr>
          <w:t>абзацами третьим</w:t>
        </w:r>
      </w:hyperlink>
      <w:r>
        <w:t xml:space="preserve"> - </w:t>
      </w:r>
      <w:hyperlink r:id="rId18" w:history="1">
        <w:r>
          <w:rPr>
            <w:color w:val="0000FF"/>
          </w:rPr>
          <w:t>шестым статьи 9.1</w:t>
        </w:r>
      </w:hyperlink>
      <w:r>
        <w:t xml:space="preserve"> Федерального закона "О безопасности гидротехнических сооружений" и </w:t>
      </w:r>
      <w:hyperlink r:id="rId19" w:history="1">
        <w:r>
          <w:rPr>
            <w:color w:val="0000FF"/>
          </w:rPr>
          <w:t>пунктом 3 статьи 28.1</w:t>
        </w:r>
      </w:hyperlink>
      <w:r>
        <w:t xml:space="preserve"> Федерального закона "Об электроэнергетике", в территориальных аттестационных комиссиях или ведомственных аттестационных комиссиях организация и индивидуальный предприниматель (далее - заявитель) представляет в соответствующий федеральный орган исполнительной власти или его территориальный орган заявление, содержащее следующие сведения (далее - заявление об аттестации):</w:t>
      </w:r>
    </w:p>
    <w:p w14:paraId="7FF2241F" w14:textId="77777777" w:rsidR="00000000" w:rsidRDefault="00000000">
      <w:pPr>
        <w:pStyle w:val="ConsPlusNormal"/>
        <w:spacing w:before="240"/>
        <w:ind w:firstLine="540"/>
        <w:jc w:val="both"/>
      </w:pPr>
      <w:r>
        <w:t>а) наименование территориального органа Федеральной службы по экологическому, технологическому и атомному надзору, в который подается заявление об аттестации;</w:t>
      </w:r>
    </w:p>
    <w:p w14:paraId="0760BA71" w14:textId="77777777" w:rsidR="00000000" w:rsidRDefault="00000000">
      <w:pPr>
        <w:pStyle w:val="ConsPlusNormal"/>
        <w:spacing w:before="240"/>
        <w:ind w:firstLine="540"/>
        <w:jc w:val="both"/>
      </w:pPr>
      <w:r>
        <w:t>б) наименование заявителя;</w:t>
      </w:r>
    </w:p>
    <w:p w14:paraId="24DD3A39" w14:textId="77777777" w:rsidR="00000000" w:rsidRDefault="00000000">
      <w:pPr>
        <w:pStyle w:val="ConsPlusNormal"/>
        <w:spacing w:before="240"/>
        <w:ind w:firstLine="540"/>
        <w:jc w:val="both"/>
      </w:pPr>
      <w:r>
        <w:t>в) идентификационный номер налогоплательщика заявителя;</w:t>
      </w:r>
    </w:p>
    <w:p w14:paraId="560F66E3" w14:textId="77777777" w:rsidR="00000000" w:rsidRDefault="00000000">
      <w:pPr>
        <w:pStyle w:val="ConsPlusNormal"/>
        <w:spacing w:before="240"/>
        <w:ind w:firstLine="540"/>
        <w:jc w:val="both"/>
      </w:pPr>
      <w:r>
        <w:t>г) юридический и фактический адреса заявителя;</w:t>
      </w:r>
    </w:p>
    <w:p w14:paraId="27EAE590" w14:textId="77777777" w:rsidR="00000000" w:rsidRDefault="00000000">
      <w:pPr>
        <w:pStyle w:val="ConsPlusNormal"/>
        <w:spacing w:before="240"/>
        <w:ind w:firstLine="540"/>
        <w:jc w:val="both"/>
      </w:pPr>
      <w:r>
        <w:t>д) контактные данные заявителя (телефон, адрес электронной почты);</w:t>
      </w:r>
    </w:p>
    <w:p w14:paraId="797589A5" w14:textId="77777777" w:rsidR="00000000" w:rsidRDefault="00000000">
      <w:pPr>
        <w:pStyle w:val="ConsPlusNormal"/>
        <w:spacing w:before="240"/>
        <w:ind w:firstLine="540"/>
        <w:jc w:val="both"/>
      </w:pPr>
      <w:r>
        <w:t>е) фамилия, имя, отчество (при наличии) аттестуемого лица;</w:t>
      </w:r>
    </w:p>
    <w:p w14:paraId="2D2E71F5" w14:textId="77777777" w:rsidR="00000000" w:rsidRDefault="00000000">
      <w:pPr>
        <w:pStyle w:val="ConsPlusNormal"/>
        <w:spacing w:before="240"/>
        <w:ind w:firstLine="540"/>
        <w:jc w:val="both"/>
      </w:pPr>
      <w:r>
        <w:t>ж) дата рождения аттестуемого лица (аттестуемых лиц);</w:t>
      </w:r>
    </w:p>
    <w:p w14:paraId="69D696F3" w14:textId="77777777" w:rsidR="00000000" w:rsidRDefault="00000000">
      <w:pPr>
        <w:pStyle w:val="ConsPlusNormal"/>
        <w:spacing w:before="240"/>
        <w:ind w:firstLine="540"/>
        <w:jc w:val="both"/>
      </w:pPr>
      <w:r>
        <w:t>з) страховой номер индивидуального лицевого счета аттестуемого лица;</w:t>
      </w:r>
    </w:p>
    <w:p w14:paraId="6869C509" w14:textId="77777777" w:rsidR="00000000" w:rsidRDefault="00000000">
      <w:pPr>
        <w:pStyle w:val="ConsPlusNormal"/>
        <w:spacing w:before="240"/>
        <w:ind w:firstLine="540"/>
        <w:jc w:val="both"/>
      </w:pPr>
      <w:r>
        <w:t>и) сведения о документе, удостоверяющем личность аттестуемого лица;</w:t>
      </w:r>
    </w:p>
    <w:p w14:paraId="3CB8E587" w14:textId="77777777" w:rsidR="00000000" w:rsidRDefault="00000000">
      <w:pPr>
        <w:pStyle w:val="ConsPlusNormal"/>
        <w:spacing w:before="240"/>
        <w:ind w:firstLine="540"/>
        <w:jc w:val="both"/>
      </w:pPr>
      <w:r>
        <w:t>к) контактный номер телефона аттестуемого лица;</w:t>
      </w:r>
    </w:p>
    <w:p w14:paraId="1C4A3E2B" w14:textId="77777777" w:rsidR="00000000" w:rsidRDefault="00000000">
      <w:pPr>
        <w:pStyle w:val="ConsPlusNormal"/>
        <w:spacing w:before="240"/>
        <w:ind w:firstLine="540"/>
        <w:jc w:val="both"/>
      </w:pPr>
      <w:r>
        <w:t>л) адрес электронной почты аттестуемого лица;</w:t>
      </w:r>
    </w:p>
    <w:p w14:paraId="673FAE18" w14:textId="77777777" w:rsidR="00000000" w:rsidRDefault="00000000">
      <w:pPr>
        <w:pStyle w:val="ConsPlusNormal"/>
        <w:spacing w:before="240"/>
        <w:ind w:firstLine="540"/>
        <w:jc w:val="both"/>
      </w:pPr>
      <w:r>
        <w:t>м) занимаемая должность аттестуемого лица;</w:t>
      </w:r>
    </w:p>
    <w:p w14:paraId="1106AA96" w14:textId="77777777" w:rsidR="00000000" w:rsidRDefault="00000000">
      <w:pPr>
        <w:pStyle w:val="ConsPlusNormal"/>
        <w:spacing w:before="240"/>
        <w:ind w:firstLine="540"/>
        <w:jc w:val="both"/>
      </w:pPr>
      <w:r>
        <w:t>н) область аттестации (области аттестации);</w:t>
      </w:r>
    </w:p>
    <w:p w14:paraId="47CAE421" w14:textId="77777777" w:rsidR="00000000" w:rsidRDefault="00000000">
      <w:pPr>
        <w:pStyle w:val="ConsPlusNormal"/>
        <w:spacing w:before="240"/>
        <w:ind w:firstLine="540"/>
        <w:jc w:val="both"/>
      </w:pPr>
      <w:r>
        <w:t>о) причина аттестации (первичная, периодическая, внеочередная);</w:t>
      </w:r>
    </w:p>
    <w:p w14:paraId="4D9EA333" w14:textId="77777777" w:rsidR="00000000" w:rsidRDefault="00000000">
      <w:pPr>
        <w:pStyle w:val="ConsPlusNormal"/>
        <w:spacing w:before="240"/>
        <w:ind w:firstLine="540"/>
        <w:jc w:val="both"/>
      </w:pPr>
      <w:r>
        <w:t>п) сведения о должностных обязанностях и (или) функциях аттестуемого лица в организации (заявителе);</w:t>
      </w:r>
    </w:p>
    <w:p w14:paraId="59E7B3DE" w14:textId="77777777" w:rsidR="00000000" w:rsidRDefault="00000000">
      <w:pPr>
        <w:pStyle w:val="ConsPlusNormal"/>
        <w:spacing w:before="240"/>
        <w:ind w:firstLine="540"/>
        <w:jc w:val="both"/>
      </w:pPr>
      <w:r>
        <w:t>р) согласие на обработку персональных данных аттестуемого лица.</w:t>
      </w:r>
    </w:p>
    <w:p w14:paraId="28EC2B69" w14:textId="77777777" w:rsidR="00000000" w:rsidRDefault="00000000">
      <w:pPr>
        <w:pStyle w:val="ConsPlusNormal"/>
        <w:spacing w:before="240"/>
        <w:ind w:firstLine="540"/>
        <w:jc w:val="both"/>
      </w:pPr>
      <w:r>
        <w:t>18. В заявлении могут быть указаны сведения о нескольких аттестуемых лицах.</w:t>
      </w:r>
    </w:p>
    <w:p w14:paraId="074A13DE" w14:textId="77777777" w:rsidR="00000000" w:rsidRDefault="00000000">
      <w:pPr>
        <w:pStyle w:val="ConsPlusNormal"/>
        <w:spacing w:before="240"/>
        <w:ind w:firstLine="540"/>
        <w:jc w:val="both"/>
      </w:pPr>
      <w:r>
        <w:lastRenderedPageBreak/>
        <w:t xml:space="preserve">19. В отношении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 в соответствии с </w:t>
      </w:r>
      <w:hyperlink r:id="rId20" w:history="1">
        <w:r>
          <w:rPr>
            <w:color w:val="0000FF"/>
          </w:rPr>
          <w:t>пунктом 1 статьи 14.1</w:t>
        </w:r>
      </w:hyperlink>
      <w:r>
        <w:t xml:space="preserve"> Федерального закона "О промышленной безопасности опасных производственных объектов", в заявлении об аттестации указываются реквизиты документа о квалификации, полученного в течение 5 лет, предшествующих дате его представления,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заявленным областям аттестации, а в случае отсутствия сведений в федеральной информационной системе "Федеральный реестр сведений о документах об образовании и (или) о квалификации, документах об обучении" к заявлению об аттестации прикладывается копия указанного документа.</w:t>
      </w:r>
    </w:p>
    <w:p w14:paraId="3FE8F262" w14:textId="77777777" w:rsidR="00000000" w:rsidRDefault="00000000">
      <w:pPr>
        <w:pStyle w:val="ConsPlusNormal"/>
        <w:spacing w:before="240"/>
        <w:ind w:firstLine="540"/>
        <w:jc w:val="both"/>
      </w:pPr>
      <w:r>
        <w:t xml:space="preserve">20. Порядок инициирования аттестации работников в аттестационных комиссиях организаций определяется локальным нормативным актом организации. Сроки аттестации работников в аттестационных комиссиях организаций определяются локальным нормативным актом организации с учетом требований, определенных </w:t>
      </w:r>
      <w:hyperlink r:id="rId21" w:history="1">
        <w:r>
          <w:rPr>
            <w:color w:val="0000FF"/>
          </w:rPr>
          <w:t>пунктом 3 статьи 14.1</w:t>
        </w:r>
      </w:hyperlink>
      <w:r>
        <w:t xml:space="preserve"> Федерального закона "О промышленной безопасности опасных производственных объектов", </w:t>
      </w:r>
      <w:hyperlink r:id="rId22" w:history="1">
        <w:r>
          <w:rPr>
            <w:color w:val="0000FF"/>
          </w:rPr>
          <w:t>абзацами третьим</w:t>
        </w:r>
      </w:hyperlink>
      <w:r>
        <w:t xml:space="preserve"> - </w:t>
      </w:r>
      <w:hyperlink r:id="rId23" w:history="1">
        <w:r>
          <w:rPr>
            <w:color w:val="0000FF"/>
          </w:rPr>
          <w:t>шестым статьи 9.1</w:t>
        </w:r>
      </w:hyperlink>
      <w:r>
        <w:t xml:space="preserve"> Федерального закона "О безопасности гидротехнических сооружений".</w:t>
      </w:r>
    </w:p>
    <w:p w14:paraId="66A75F0F" w14:textId="77777777" w:rsidR="00000000" w:rsidRDefault="00000000">
      <w:pPr>
        <w:pStyle w:val="ConsPlusNormal"/>
        <w:spacing w:before="240"/>
        <w:ind w:firstLine="540"/>
        <w:jc w:val="both"/>
      </w:pPr>
      <w:r>
        <w:t>21. При необходимости прохождения работником в территориальной аттестационной комиссии или ведомственной аттестационной комиссии аттестации одновременно в нескольких областях допускается совмещение таких аттестаций и их проведение одной аттестационной комиссией.</w:t>
      </w:r>
    </w:p>
    <w:p w14:paraId="3DF6AAE6" w14:textId="77777777" w:rsidR="00000000" w:rsidRDefault="00000000">
      <w:pPr>
        <w:pStyle w:val="ConsPlusNormal"/>
        <w:spacing w:before="240"/>
        <w:ind w:firstLine="540"/>
        <w:jc w:val="both"/>
      </w:pPr>
      <w:r>
        <w:t>22. При необходимости прохождения работником в аттестационной комиссии организации аттестации одновременно в нескольких областях допускается совмещение таких аттестаций и их проведение одной аттестационной комиссией организации.</w:t>
      </w:r>
    </w:p>
    <w:p w14:paraId="3B071B56"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8C905D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AB08DA8"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373097"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A4FBA12" w14:textId="77777777" w:rsidR="00000000" w:rsidRDefault="00000000">
            <w:pPr>
              <w:pStyle w:val="ConsPlusNormal"/>
              <w:jc w:val="both"/>
              <w:rPr>
                <w:color w:val="392C69"/>
              </w:rPr>
            </w:pPr>
            <w:r>
              <w:rPr>
                <w:color w:val="392C69"/>
              </w:rPr>
              <w:t>КонсультантПлюс: примечание.</w:t>
            </w:r>
          </w:p>
          <w:p w14:paraId="7FA1F444" w14:textId="77777777" w:rsidR="00000000" w:rsidRDefault="00000000">
            <w:pPr>
              <w:pStyle w:val="ConsPlusNormal"/>
              <w:jc w:val="both"/>
              <w:rPr>
                <w:color w:val="392C69"/>
              </w:rPr>
            </w:pPr>
            <w:r>
              <w:rPr>
                <w:color w:val="392C69"/>
              </w:rPr>
              <w:t xml:space="preserve">П. 23 в части, касающейся представления в виде электронного документа посредством Единого портала сведений и документов, </w:t>
            </w:r>
            <w:hyperlink w:anchor="Par22" w:tooltip="7. Пункты 23, 27, 46 и 64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quot;Интернет&quot; посредством федеральной государственной информационной системы &quot;Единый портал государственных и муниципальных услуг (функций)&quot;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quot;Федеральный ре..." w:history="1">
              <w:r>
                <w:rPr>
                  <w:color w:val="0000FF"/>
                </w:rPr>
                <w:t>применяется</w:t>
              </w:r>
            </w:hyperlink>
            <w:r>
              <w:rPr>
                <w:color w:val="392C69"/>
              </w:rPr>
              <w:t xml:space="preserve"> с 01.03.2024.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24E099" w14:textId="77777777" w:rsidR="00000000" w:rsidRDefault="00000000">
            <w:pPr>
              <w:pStyle w:val="ConsPlusNormal"/>
              <w:jc w:val="both"/>
              <w:rPr>
                <w:color w:val="392C69"/>
              </w:rPr>
            </w:pPr>
          </w:p>
        </w:tc>
      </w:tr>
    </w:tbl>
    <w:p w14:paraId="12F265DA" w14:textId="77777777" w:rsidR="00000000" w:rsidRDefault="00000000">
      <w:pPr>
        <w:pStyle w:val="ConsPlusNormal"/>
        <w:spacing w:before="300"/>
        <w:ind w:firstLine="540"/>
        <w:jc w:val="both"/>
      </w:pPr>
      <w:bookmarkStart w:id="11" w:name="Par97"/>
      <w:bookmarkEnd w:id="11"/>
      <w:r>
        <w:t xml:space="preserve">23. В территориальные органы Федеральной службы по экологическому, технологическому и атомному надзору указанные в </w:t>
      </w:r>
      <w:hyperlink w:anchor="Par73" w:tooltip="17. Для проведения аттестации, в том числе первичной аттестации, в случаях, предусмотренных пунктом 3 статьи 14.1 Федерального закона &quot;О промышленной безопасности опасных производственных объектов&quot;, абзацами третьим - шестым статьи 9.1 Федерального закона &quot;О безопасности гидротехнических сооружений&quot; и пунктом 3 статьи 28.1 Федерального закона &quot;Об электроэнергетике&quot;, в территориальных аттестационных комиссиях или ведомственных аттестационных комиссиях организация и индивидуальный предприниматель (далее - ..." w:history="1">
        <w:r>
          <w:rPr>
            <w:color w:val="0000FF"/>
          </w:rPr>
          <w:t>пункте 17</w:t>
        </w:r>
      </w:hyperlink>
      <w:r>
        <w:t xml:space="preserve"> настоящего Положения сведения и документы представляются заявителем в виде электронного документа, подписанного усиленной квалифицированной электронной подписью (далее - электронный документ) руководителя постоянно действующего исполнительного органа организации или иного имеющего право действовать от имени организации должностного лица, через информационно-телекоммуникационную сеть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Единого портала тестирования в области промышленной безопасности, безопасности гидротехнических сооружений, безопасности </w:t>
      </w:r>
      <w:r>
        <w:lastRenderedPageBreak/>
        <w:t>в сфере электроэнергетики в информационно-телекоммуникационной сети "Интернет" (www.gosnadzor.ru/</w:t>
      </w:r>
      <w:proofErr w:type="spellStart"/>
      <w:r>
        <w:t>eptb</w:t>
      </w:r>
      <w:proofErr w:type="spellEnd"/>
      <w:r>
        <w:t>) (далее - Единый портал тестирования).</w:t>
      </w:r>
    </w:p>
    <w:p w14:paraId="783A04A7" w14:textId="77777777" w:rsidR="00000000" w:rsidRDefault="00000000">
      <w:pPr>
        <w:pStyle w:val="ConsPlusNormal"/>
        <w:spacing w:before="240"/>
        <w:ind w:firstLine="540"/>
        <w:jc w:val="both"/>
      </w:pPr>
      <w:r>
        <w:t>24. В случае отсутствия технической возможности подачи заявления об аттестации в виде электронного документа заявитель вправе подать по установленной Федеральной службой по экологическому, технологическому и атомному надзору форме заявление об аттестации на бумажном носителе непосредственно или посредством заказного почтового отправления с уведомлением о вручении, подписанное руководителем постоянно действующего исполнительного органа организации или иным должностным лицом, имеющим право действовать от имени организации.</w:t>
      </w:r>
    </w:p>
    <w:p w14:paraId="64D17E2A" w14:textId="77777777" w:rsidR="00000000" w:rsidRDefault="00000000">
      <w:pPr>
        <w:pStyle w:val="ConsPlusNormal"/>
        <w:spacing w:before="240"/>
        <w:ind w:firstLine="540"/>
        <w:jc w:val="both"/>
      </w:pPr>
      <w:r>
        <w:t xml:space="preserve">25. В случае несоблюдения заявителем формы заявления об аттестации или в случае представления документов и сведений, указанных в </w:t>
      </w:r>
      <w:hyperlink w:anchor="Par73" w:tooltip="17. Для проведения аттестации, в том числе первичной аттестации, в случаях, предусмотренных пунктом 3 статьи 14.1 Федерального закона &quot;О промышленной безопасности опасных производственных объектов&quot;, абзацами третьим - шестым статьи 9.1 Федерального закона &quot;О безопасности гидротехнических сооружений&quot; и пунктом 3 статьи 28.1 Федерального закона &quot;Об электроэнергетике&quot;, в территориальных аттестационных комиссиях или ведомственных аттестационных комиссиях организация и индивидуальный предприниматель (далее - ..." w:history="1">
        <w:r>
          <w:rPr>
            <w:color w:val="0000FF"/>
          </w:rPr>
          <w:t>пункте 17</w:t>
        </w:r>
      </w:hyperlink>
      <w:r>
        <w:t xml:space="preserve"> настоящего Положения, не в полном объеме принявший заявление об аттестации федеральный орган исполнительной власти (его территориальный орган) оставляет заявление об аттестации без рассмотрения.</w:t>
      </w:r>
    </w:p>
    <w:p w14:paraId="53E20911" w14:textId="77777777" w:rsidR="00000000" w:rsidRDefault="00000000">
      <w:pPr>
        <w:pStyle w:val="ConsPlusNormal"/>
        <w:spacing w:before="240"/>
        <w:ind w:firstLine="540"/>
        <w:jc w:val="both"/>
      </w:pPr>
      <w:r>
        <w:t xml:space="preserve">26. В случае оставления заявления об аттестации без рассмотрения заявитель вправе повторно подать заявление об аттестации, сведения и документы, указанные в </w:t>
      </w:r>
      <w:hyperlink w:anchor="Par73" w:tooltip="17. Для проведения аттестации, в том числе первичной аттестации, в случаях, предусмотренных пунктом 3 статьи 14.1 Федерального закона &quot;О промышленной безопасности опасных производственных объектов&quot;, абзацами третьим - шестым статьи 9.1 Федерального закона &quot;О безопасности гидротехнических сооружений&quot; и пунктом 3 статьи 28.1 Федерального закона &quot;Об электроэнергетике&quot;, в территориальных аттестационных комиссиях или ведомственных аттестационных комиссиях организация и индивидуальный предприниматель (далее - ..." w:history="1">
        <w:r>
          <w:rPr>
            <w:color w:val="0000FF"/>
          </w:rPr>
          <w:t>пункте 17</w:t>
        </w:r>
      </w:hyperlink>
      <w:r>
        <w:t xml:space="preserve"> настоящего Положения, после устранения выявленных причин отказа.</w:t>
      </w:r>
    </w:p>
    <w:p w14:paraId="2182BC07"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9035EB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F740CC5"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1AAC33"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44CD0B5" w14:textId="77777777" w:rsidR="00000000" w:rsidRDefault="00000000">
            <w:pPr>
              <w:pStyle w:val="ConsPlusNormal"/>
              <w:jc w:val="both"/>
              <w:rPr>
                <w:color w:val="392C69"/>
              </w:rPr>
            </w:pPr>
            <w:r>
              <w:rPr>
                <w:color w:val="392C69"/>
              </w:rPr>
              <w:t>КонсультантПлюс: примечание.</w:t>
            </w:r>
          </w:p>
          <w:p w14:paraId="31EF81BA" w14:textId="77777777" w:rsidR="00000000" w:rsidRDefault="00000000">
            <w:pPr>
              <w:pStyle w:val="ConsPlusNormal"/>
              <w:jc w:val="both"/>
              <w:rPr>
                <w:color w:val="392C69"/>
              </w:rPr>
            </w:pPr>
            <w:r>
              <w:rPr>
                <w:color w:val="392C69"/>
              </w:rPr>
              <w:t xml:space="preserve">П. 24 в части, касающейся представления в виде электронного документа посредством Единого портала уведомлений, </w:t>
            </w:r>
            <w:hyperlink w:anchor="Par22" w:tooltip="7. Пункты 23, 27, 46 и 64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quot;Интернет&quot; посредством федеральной государственной информационной системы &quot;Единый портал государственных и муниципальных услуг (функций)&quot;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quot;Федеральный ре..." w:history="1">
              <w:r>
                <w:rPr>
                  <w:color w:val="0000FF"/>
                </w:rPr>
                <w:t>применяется</w:t>
              </w:r>
            </w:hyperlink>
            <w:r>
              <w:rPr>
                <w:color w:val="392C69"/>
              </w:rPr>
              <w:t xml:space="preserve"> с 01.03.2024.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C508B78" w14:textId="77777777" w:rsidR="00000000" w:rsidRDefault="00000000">
            <w:pPr>
              <w:pStyle w:val="ConsPlusNormal"/>
              <w:jc w:val="both"/>
              <w:rPr>
                <w:color w:val="392C69"/>
              </w:rPr>
            </w:pPr>
          </w:p>
        </w:tc>
      </w:tr>
    </w:tbl>
    <w:p w14:paraId="2154C648" w14:textId="77777777" w:rsidR="00000000" w:rsidRDefault="00000000">
      <w:pPr>
        <w:pStyle w:val="ConsPlusNormal"/>
        <w:spacing w:before="300"/>
        <w:ind w:firstLine="540"/>
        <w:jc w:val="both"/>
      </w:pPr>
      <w:bookmarkStart w:id="12" w:name="Par103"/>
      <w:bookmarkEnd w:id="12"/>
      <w:r>
        <w:t>27. Федеральный орган исполнительной власти (его территориальный орган),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 времени и месте проведения аттестации не позднее 5 рабочих дней со дня его поступления. Территориальный орган Федеральной службы по экологическому, технологическому и атомному надзору направляет такое уведомление заявителю посредством почтового отправления или в виде электронного документа через сеть "Интернет", в том числе посредством Единого портала или Единого портала тестирования, в форме, указанной в заявлении об аттестации.</w:t>
      </w:r>
    </w:p>
    <w:p w14:paraId="4C47760C" w14:textId="77777777" w:rsidR="00000000" w:rsidRDefault="00000000">
      <w:pPr>
        <w:pStyle w:val="ConsPlusNormal"/>
        <w:spacing w:before="240"/>
        <w:ind w:firstLine="540"/>
        <w:jc w:val="both"/>
      </w:pPr>
      <w:r>
        <w:t>28. Заявитель уведомляет аттестуемое лицо об оставлении заявления об аттестации без рассмотрения или о дате, времени и месте проведения аттестации, а также о результатах аттестации в порядке, предусмотренном локальным нормативным актом организации.</w:t>
      </w:r>
    </w:p>
    <w:p w14:paraId="6C88858B" w14:textId="77777777" w:rsidR="00000000" w:rsidRDefault="00000000">
      <w:pPr>
        <w:pStyle w:val="ConsPlusNormal"/>
        <w:spacing w:before="240"/>
        <w:ind w:firstLine="540"/>
        <w:jc w:val="both"/>
      </w:pPr>
      <w:r>
        <w:t>29. В случае наступления обстоятельств непреодолимой силы, препятствующих присутствию аттестуемого лица при проведении аттестации (военные действия, катастрофа, стихийное бедствие, авария, эпидемия и другие чрезвычайные обстоятельства, болезнь заявителя или его близких родственников), его участия в судебном заседании заявитель или аттестуемое лицо вправе однократно и не позднее чем за один рабочий день до дня проведения аттестации направить заявление об изменении даты и времени ее проведения с документальным подтверждением наступления для аттестуемого лица указанных обстоятельств.</w:t>
      </w:r>
    </w:p>
    <w:p w14:paraId="4C7827DF" w14:textId="77777777" w:rsidR="00000000" w:rsidRDefault="00000000">
      <w:pPr>
        <w:pStyle w:val="ConsPlusNormal"/>
        <w:spacing w:before="240"/>
        <w:ind w:firstLine="540"/>
        <w:jc w:val="both"/>
      </w:pPr>
      <w:r>
        <w:t xml:space="preserve">В указанном случае дата и время проведения аттестации назначаются на дату не позднее 15 </w:t>
      </w:r>
      <w:r>
        <w:lastRenderedPageBreak/>
        <w:t>рабочих дней со дня получения такого заявления.</w:t>
      </w:r>
    </w:p>
    <w:p w14:paraId="389E71F3" w14:textId="77777777" w:rsidR="00000000" w:rsidRDefault="00000000">
      <w:pPr>
        <w:pStyle w:val="ConsPlusNormal"/>
        <w:spacing w:before="240"/>
        <w:ind w:firstLine="540"/>
        <w:jc w:val="both"/>
      </w:pPr>
      <w:r>
        <w:t>30. Федеральный орган исполнительной власти (его территориальный орган), в который представлено заявление об изменении даты и времени проведения аттестации, уведомляет заявителя о вновь назначенных дате и времени ее проведения не позднее 5 рабочих дней со дня поступления такого заявления.</w:t>
      </w:r>
    </w:p>
    <w:p w14:paraId="31864C3F" w14:textId="77777777" w:rsidR="00000000" w:rsidRDefault="00000000">
      <w:pPr>
        <w:pStyle w:val="ConsPlusNormal"/>
        <w:spacing w:before="240"/>
        <w:ind w:firstLine="540"/>
        <w:jc w:val="both"/>
      </w:pPr>
      <w:r>
        <w:t>31. Аттестация в территориальных аттестационных комиссиях и ведомственных аттестационных комиссиях проводится в срок, не превышающий 15 рабочих дней со дня получения заявления об аттестации.</w:t>
      </w:r>
    </w:p>
    <w:p w14:paraId="0827E5FB" w14:textId="77777777" w:rsidR="00000000" w:rsidRDefault="00000000">
      <w:pPr>
        <w:pStyle w:val="ConsPlusNormal"/>
        <w:spacing w:before="240"/>
        <w:ind w:firstLine="540"/>
        <w:jc w:val="both"/>
      </w:pPr>
      <w:r>
        <w:t>32. Аттестация проводится в виде тестирования в электронной форме. При проведении аттестации аттестационная комиссия:</w:t>
      </w:r>
    </w:p>
    <w:p w14:paraId="7DAE8088" w14:textId="77777777" w:rsidR="00000000" w:rsidRDefault="00000000">
      <w:pPr>
        <w:pStyle w:val="ConsPlusNormal"/>
        <w:spacing w:before="240"/>
        <w:ind w:firstLine="540"/>
        <w:jc w:val="both"/>
      </w:pPr>
      <w:r>
        <w:t>а) устанавливает личность аттестуемого лица;</w:t>
      </w:r>
    </w:p>
    <w:p w14:paraId="2A85E402" w14:textId="77777777" w:rsidR="00000000" w:rsidRDefault="00000000">
      <w:pPr>
        <w:pStyle w:val="ConsPlusNormal"/>
        <w:spacing w:before="240"/>
        <w:ind w:firstLine="540"/>
        <w:jc w:val="both"/>
      </w:pPr>
      <w:r>
        <w:t>б) принимает решение об аттестации или об отказе в аттестации аттестуемого лица по результатам тестирования;</w:t>
      </w:r>
    </w:p>
    <w:p w14:paraId="6D88EB47" w14:textId="77777777" w:rsidR="00000000" w:rsidRDefault="00000000">
      <w:pPr>
        <w:pStyle w:val="ConsPlusNormal"/>
        <w:spacing w:before="240"/>
        <w:ind w:firstLine="540"/>
        <w:jc w:val="both"/>
      </w:pPr>
      <w:r>
        <w:t xml:space="preserve">в) выполняет иные права и обязанности, определенные в соответствии с </w:t>
      </w:r>
      <w:hyperlink w:anchor="Par67" w:tooltip="14. 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требования к порядку проведения тестирования утверждаются Федеральной службой по экологическому, технологическому и атомному надзору по согласованию с Министерством энергетики Российской Федерации." w:history="1">
        <w:r>
          <w:rPr>
            <w:color w:val="0000FF"/>
          </w:rPr>
          <w:t>пунктом 14</w:t>
        </w:r>
      </w:hyperlink>
      <w:r>
        <w:t xml:space="preserve"> настоящего Положения.</w:t>
      </w:r>
    </w:p>
    <w:p w14:paraId="38B6F8BB" w14:textId="77777777" w:rsidR="00000000" w:rsidRDefault="00000000">
      <w:pPr>
        <w:pStyle w:val="ConsPlusNormal"/>
        <w:spacing w:before="240"/>
        <w:ind w:firstLine="540"/>
        <w:jc w:val="both"/>
      </w:pPr>
      <w:r>
        <w:t>33. В целях установления тождества личности аттестуемого лица при проведении аттестации в виде тестирования в электронной форме с использованием Единого портала тестирования используются средства фото- и видеофиксации.</w:t>
      </w:r>
    </w:p>
    <w:p w14:paraId="5E70F42D" w14:textId="77777777" w:rsidR="00000000" w:rsidRDefault="00000000">
      <w:pPr>
        <w:pStyle w:val="ConsPlusNormal"/>
        <w:spacing w:before="240"/>
        <w:ind w:firstLine="540"/>
        <w:jc w:val="both"/>
      </w:pPr>
      <w:r>
        <w:t>34. Федеральная служба по экологическому, технологическому и атомному надзору вправе принять решение о проведении аттестации территориальными аттестационными комиссиями с использованием дистанционных технологий, обеспечивающих идентификацию личности и контроль условий прохождения аттестации.</w:t>
      </w:r>
    </w:p>
    <w:p w14:paraId="2E543ED0" w14:textId="77777777" w:rsidR="00000000" w:rsidRDefault="00000000">
      <w:pPr>
        <w:pStyle w:val="ConsPlusNormal"/>
        <w:spacing w:before="240"/>
        <w:ind w:firstLine="540"/>
        <w:jc w:val="both"/>
      </w:pPr>
      <w:r>
        <w:t>35. Территориальные аттестационные комиссии и аттестационные комиссии организаций, за исключением организаций, обеспечивающих безопасность государства, проводят аттестацию с применением 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w:t>
      </w:r>
    </w:p>
    <w:p w14:paraId="70FA6A95" w14:textId="77777777" w:rsidR="00000000" w:rsidRDefault="00000000">
      <w:pPr>
        <w:pStyle w:val="ConsPlusNormal"/>
        <w:spacing w:before="240"/>
        <w:ind w:firstLine="540"/>
        <w:jc w:val="both"/>
      </w:pPr>
      <w:r>
        <w:t>36. Аттестация проводится в форме тестирования (ответы на вопросы) на компьютере с использованием Единого портала тестирования по знанию специфики заявляемых областей аттестации, перечень которых утвержден Федеральной службой по экологическому, технологическому и атомному надзору. Тестирование проводится в присутствии членов аттестационной комиссии.</w:t>
      </w:r>
    </w:p>
    <w:p w14:paraId="51D7B8BC" w14:textId="77777777" w:rsidR="00000000" w:rsidRDefault="00000000">
      <w:pPr>
        <w:pStyle w:val="ConsPlusNormal"/>
        <w:spacing w:before="240"/>
        <w:ind w:firstLine="540"/>
        <w:jc w:val="both"/>
      </w:pPr>
      <w:r>
        <w:t>37. В ходе компьютерного тестирования предлагается ответить на 20 вопросов, отобранных из общей базы вопросов заявляемой области аттестации методом случайной выборки.</w:t>
      </w:r>
    </w:p>
    <w:p w14:paraId="5BD6DFA2" w14:textId="77777777" w:rsidR="00000000" w:rsidRDefault="00000000">
      <w:pPr>
        <w:pStyle w:val="ConsPlusNormal"/>
        <w:spacing w:before="240"/>
        <w:ind w:firstLine="540"/>
        <w:jc w:val="both"/>
      </w:pPr>
      <w:r>
        <w:t xml:space="preserve">38. В ходе тестирования аттестуемому необходимо выбрать один ответ или несколько ответов на каждый вопрос из нескольких предложенных вариантов. Время выполнения </w:t>
      </w:r>
      <w:r>
        <w:lastRenderedPageBreak/>
        <w:t>тестирования составляет 20 минут по каждой области аттестации.</w:t>
      </w:r>
    </w:p>
    <w:p w14:paraId="5D4E33CC" w14:textId="77777777" w:rsidR="00000000" w:rsidRDefault="00000000">
      <w:pPr>
        <w:pStyle w:val="ConsPlusNormal"/>
        <w:spacing w:before="240"/>
        <w:ind w:firstLine="540"/>
        <w:jc w:val="both"/>
      </w:pPr>
      <w:r>
        <w:t>39. Аттестуемый может завершить компьютерное тестирование досрочно.</w:t>
      </w:r>
    </w:p>
    <w:p w14:paraId="1C26132C" w14:textId="77777777" w:rsidR="00000000" w:rsidRDefault="00000000">
      <w:pPr>
        <w:pStyle w:val="ConsPlusNormal"/>
        <w:spacing w:before="240"/>
        <w:ind w:firstLine="540"/>
        <w:jc w:val="both"/>
      </w:pPr>
      <w:r>
        <w:t>40. В ходе тестирования аттестуемому лицу запрещается пользоваться нормативными правовыми актами Российской Федерации, учебной, справочной и методической литературой, письменными заметками, средствами мобильной связи и иными техническими средствами хранения и передачи информации.</w:t>
      </w:r>
    </w:p>
    <w:p w14:paraId="7BBA2E56" w14:textId="77777777" w:rsidR="00000000" w:rsidRDefault="00000000">
      <w:pPr>
        <w:pStyle w:val="ConsPlusNormal"/>
        <w:spacing w:before="240"/>
        <w:ind w:firstLine="540"/>
        <w:jc w:val="both"/>
      </w:pPr>
      <w:r>
        <w:t>41. Результат тестирования признается удовлетворительным, если аттестуемое лицо в ходе тестирования ответило верно не менее чем на 18 вопросов по каждой области аттестации. В остальных случаях результат тестирования признается неудовлетворительным.</w:t>
      </w:r>
    </w:p>
    <w:p w14:paraId="309091A7" w14:textId="77777777" w:rsidR="00000000" w:rsidRDefault="00000000">
      <w:pPr>
        <w:pStyle w:val="ConsPlusNormal"/>
        <w:spacing w:before="240"/>
        <w:ind w:firstLine="540"/>
        <w:jc w:val="both"/>
      </w:pPr>
      <w:r>
        <w:t>42. Результаты аттестации, а также результаты рассмотрения апелляции на решения, действия (бездействие) территориальных аттестационных комиссий оформляются протоколом заседания аттестационной комиссии, а также протоколом центральной аттестационной комиссии в день проведения аттестации или рассмотрения апелляции.</w:t>
      </w:r>
    </w:p>
    <w:p w14:paraId="3530899D" w14:textId="77777777" w:rsidR="00000000" w:rsidRDefault="00000000">
      <w:pPr>
        <w:pStyle w:val="ConsPlusNormal"/>
        <w:spacing w:before="240"/>
        <w:ind w:firstLine="540"/>
        <w:jc w:val="both"/>
      </w:pPr>
      <w:r>
        <w:t>43. Федеральная служба по экологическому, технологическому и атомному надзору в случае принятия положительного решения об аттестации аттестуемого лица в день оформления протокола заседания аттестационной комиссии вносит сведения об аттестации в реестр аттестованных лиц. Запись об аттестации аттестуемого лица в реестре аттестованных лиц является подтверждением его аттестации.</w:t>
      </w:r>
    </w:p>
    <w:p w14:paraId="221C0CA0" w14:textId="77777777" w:rsidR="00000000" w:rsidRDefault="00000000">
      <w:pPr>
        <w:pStyle w:val="ConsPlusNormal"/>
        <w:spacing w:before="240"/>
        <w:ind w:firstLine="540"/>
        <w:jc w:val="both"/>
      </w:pPr>
      <w:r>
        <w:t>44. Присвоение номеров записям об аттестации аттестуемого лица в реестре аттестованных лиц осуществляется с использованием федеральной государственной информационной системы "Федеральный реестр государственных и муниципальных услуг (функций)".</w:t>
      </w:r>
    </w:p>
    <w:p w14:paraId="291D1FA2" w14:textId="77777777" w:rsidR="00000000" w:rsidRDefault="00000000">
      <w:pPr>
        <w:pStyle w:val="ConsPlusNormal"/>
        <w:spacing w:before="240"/>
        <w:ind w:firstLine="540"/>
        <w:jc w:val="both"/>
      </w:pPr>
      <w:r>
        <w:t>45. Сведения об аттестации аттестуемого лица в аттестационной комиссии организации посредством Единого портала тестирования вносятся Федеральной службой по экологическому, технологическому и атомному надзору в реестр аттестованных лиц не позднее одного рабочего дня, следующего за днем проведения аттестации.</w:t>
      </w:r>
    </w:p>
    <w:p w14:paraId="5D534498"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A49146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7B64A4"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D0D739"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CDD71E8" w14:textId="77777777" w:rsidR="00000000" w:rsidRDefault="00000000">
            <w:pPr>
              <w:pStyle w:val="ConsPlusNormal"/>
              <w:jc w:val="both"/>
              <w:rPr>
                <w:color w:val="392C69"/>
              </w:rPr>
            </w:pPr>
            <w:r>
              <w:rPr>
                <w:color w:val="392C69"/>
              </w:rPr>
              <w:t>КонсультантПлюс: примечание.</w:t>
            </w:r>
          </w:p>
          <w:p w14:paraId="0667C713" w14:textId="77777777" w:rsidR="00000000" w:rsidRDefault="00000000">
            <w:pPr>
              <w:pStyle w:val="ConsPlusNormal"/>
              <w:jc w:val="both"/>
              <w:rPr>
                <w:color w:val="392C69"/>
              </w:rPr>
            </w:pPr>
            <w:r>
              <w:rPr>
                <w:color w:val="392C69"/>
              </w:rPr>
              <w:t xml:space="preserve">П. 46 в части, касающейся представления в виде электронного документа посредством Единого портала уведомлений, </w:t>
            </w:r>
            <w:hyperlink w:anchor="Par22" w:tooltip="7. Пункты 23, 27, 46 и 64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quot;Интернет&quot; посредством федеральной государственной информационной системы &quot;Единый портал государственных и муниципальных услуг (функций)&quot;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quot;Федеральный ре..." w:history="1">
              <w:r>
                <w:rPr>
                  <w:color w:val="0000FF"/>
                </w:rPr>
                <w:t>применяется</w:t>
              </w:r>
            </w:hyperlink>
            <w:r>
              <w:rPr>
                <w:color w:val="392C69"/>
              </w:rPr>
              <w:t xml:space="preserve"> с 01.03.2024.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4CC5B2" w14:textId="77777777" w:rsidR="00000000" w:rsidRDefault="00000000">
            <w:pPr>
              <w:pStyle w:val="ConsPlusNormal"/>
              <w:jc w:val="both"/>
              <w:rPr>
                <w:color w:val="392C69"/>
              </w:rPr>
            </w:pPr>
          </w:p>
        </w:tc>
      </w:tr>
    </w:tbl>
    <w:p w14:paraId="40A1A6D6" w14:textId="77777777" w:rsidR="00000000" w:rsidRDefault="00000000">
      <w:pPr>
        <w:pStyle w:val="ConsPlusNormal"/>
        <w:spacing w:before="300"/>
        <w:ind w:firstLine="540"/>
        <w:jc w:val="both"/>
      </w:pPr>
      <w:bookmarkStart w:id="13" w:name="Par128"/>
      <w:bookmarkEnd w:id="13"/>
      <w:r>
        <w:t>46. Уведомления о результатах аттестации и по результатам рассмотрения апелляции направляются Федеральной службой по экологическому, технологическому и атомному надзору заявителю в день оформления протокола посредством Единого портала или Единого портала тестирования в случае поступления заявлений с использованием средств указанных порталов.</w:t>
      </w:r>
    </w:p>
    <w:p w14:paraId="148A48A5" w14:textId="77777777" w:rsidR="00000000" w:rsidRDefault="00000000">
      <w:pPr>
        <w:pStyle w:val="ConsPlusNormal"/>
        <w:spacing w:before="240"/>
        <w:ind w:firstLine="540"/>
        <w:jc w:val="both"/>
      </w:pPr>
      <w:r>
        <w:t>47. В случае подачи заявления на бумажном носителе заявитель самостоятельно выбирает способ получения уведомления о результатах аттестации и по результатам рассмотрения апелляции. При выборе способа получения уведомления на бумажном носителе такое уведомление направляется заявителю не позднее 5 рабочих дней со дня оформления протокола.</w:t>
      </w:r>
    </w:p>
    <w:p w14:paraId="1811A0CF" w14:textId="77777777" w:rsidR="00000000" w:rsidRDefault="00000000">
      <w:pPr>
        <w:pStyle w:val="ConsPlusNormal"/>
        <w:spacing w:before="240"/>
        <w:ind w:firstLine="540"/>
        <w:jc w:val="both"/>
      </w:pPr>
      <w:r>
        <w:lastRenderedPageBreak/>
        <w:t>48. Порядок уведомления аттестуемого лица о результатах аттестации в аттестационной комиссии организации определяется локальным нормативным актом организации с учетом необходимости ознакомления аттестуемого лица с результатами проведения аттестации не позднее 5 рабочих дней со дня заседания аттестационной комиссии организации.</w:t>
      </w:r>
    </w:p>
    <w:p w14:paraId="7752E7E2" w14:textId="77777777" w:rsidR="00000000" w:rsidRDefault="00000000">
      <w:pPr>
        <w:pStyle w:val="ConsPlusNormal"/>
        <w:spacing w:before="240"/>
        <w:ind w:firstLine="540"/>
        <w:jc w:val="both"/>
      </w:pPr>
      <w:r>
        <w:t>49. Заявитель вправе обжаловать решения, действия (бездействие) территориальных аттестационных комиссий в течение 30 календарных дней со дня принятия такого решения комиссией.</w:t>
      </w:r>
    </w:p>
    <w:p w14:paraId="4296BC44" w14:textId="77777777" w:rsidR="00000000" w:rsidRDefault="00000000">
      <w:pPr>
        <w:pStyle w:val="ConsPlusNormal"/>
        <w:spacing w:before="240"/>
        <w:ind w:firstLine="540"/>
        <w:jc w:val="both"/>
      </w:pPr>
      <w:r>
        <w:t>50. Апелляция на решения, действия (бездействие) территориальных аттестационных комиссий рассматривается центральной аттестационной комиссией в течение 10 рабочих дней со дня ее получения.</w:t>
      </w:r>
    </w:p>
    <w:p w14:paraId="2BC15D96" w14:textId="77777777" w:rsidR="00000000" w:rsidRDefault="00000000">
      <w:pPr>
        <w:pStyle w:val="ConsPlusNormal"/>
        <w:spacing w:before="240"/>
        <w:ind w:firstLine="540"/>
        <w:jc w:val="both"/>
      </w:pPr>
      <w:r>
        <w:t>51. Состав центральной аттестационной комиссии утверждается Федеральной службой по экологическому, технологическому и атомному надзору.</w:t>
      </w:r>
    </w:p>
    <w:p w14:paraId="34301803" w14:textId="77777777" w:rsidR="00000000" w:rsidRDefault="00000000">
      <w:pPr>
        <w:pStyle w:val="ConsPlusNormal"/>
        <w:spacing w:before="240"/>
        <w:ind w:firstLine="540"/>
        <w:jc w:val="both"/>
      </w:pPr>
      <w:r>
        <w:t>52. Для подачи апелляции на решения, действия (бездействие) территориальной аттестационной комиссии заявитель подает заявление об апелляции, форма которого утверждается Федеральной службой по экологическому, технологическому и атомному надзору.</w:t>
      </w:r>
    </w:p>
    <w:p w14:paraId="341600BC" w14:textId="77777777" w:rsidR="00000000" w:rsidRDefault="00000000">
      <w:pPr>
        <w:pStyle w:val="ConsPlusNormal"/>
        <w:spacing w:before="240"/>
        <w:ind w:firstLine="540"/>
        <w:jc w:val="both"/>
      </w:pPr>
      <w:r>
        <w:t>53. По результатам рассмотрения апелляции на решения, действия (бездействие) территориальных аттестационных комиссий центральной аттестационной комиссией принимается решение об аттестации или об отказе в аттестации аттестуемого лица.</w:t>
      </w:r>
    </w:p>
    <w:p w14:paraId="4B26F760" w14:textId="77777777" w:rsidR="00000000" w:rsidRDefault="00000000">
      <w:pPr>
        <w:pStyle w:val="ConsPlusNormal"/>
        <w:spacing w:before="240"/>
        <w:ind w:firstLine="540"/>
        <w:jc w:val="both"/>
      </w:pPr>
      <w:r>
        <w:t>54. Реестр аттестованных лиц ведет Федеральная служба по экологическому, технологическому и атомному надзору в порядке, установленном указанной Службой. В реестр аттестованных лиц включаются сведения о лицах,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w:t>
      </w:r>
    </w:p>
    <w:p w14:paraId="30ECF7DD" w14:textId="77777777" w:rsidR="00000000" w:rsidRDefault="00000000">
      <w:pPr>
        <w:pStyle w:val="ConsPlusNormal"/>
        <w:spacing w:before="240"/>
        <w:ind w:firstLine="540"/>
        <w:jc w:val="both"/>
      </w:pPr>
      <w:r>
        <w:t>Федеральные органы исполнительной власти, организующие проведение аттестации в ведомственных аттестационных комиссиях, ведут ведомственные реестры лиц, аттестованных ведомственными аттестационными комиссиями и аттестационными комиссиями организаций, обеспечивающих безопасность государства (далее - ведомственный реестр). Порядок ведения ведомственного реестра устанавливается федеральным органом исполнительной власти, организующим проведение аттестации в ведомственной аттестационной комиссии.</w:t>
      </w:r>
    </w:p>
    <w:p w14:paraId="0DEDB8E6" w14:textId="77777777" w:rsidR="00000000" w:rsidRDefault="00000000">
      <w:pPr>
        <w:pStyle w:val="ConsPlusNormal"/>
        <w:spacing w:before="240"/>
        <w:ind w:firstLine="540"/>
        <w:jc w:val="both"/>
      </w:pPr>
      <w:bookmarkStart w:id="14" w:name="Par138"/>
      <w:bookmarkEnd w:id="14"/>
      <w:r>
        <w:t>55. Порядок ведения реестра аттестованных лиц и порядок ведения ведомственного реестра должны предусматривать в том числе требования к составу сведений об аттестованных в соответствии с настоящим Положением лицах, включаемых в реестр аттестованных лиц или в ведомственный реестр, процедурам внесения изменений в эти сведения, предоставлению таких сведений из реестра аттестованных лиц или ведомственного реестра, а также основания и порядок исключения сведений об аттестованных из реестра или ведомственного реестра.</w:t>
      </w:r>
    </w:p>
    <w:p w14:paraId="73DAFA56" w14:textId="77777777" w:rsidR="00000000" w:rsidRDefault="00000000">
      <w:pPr>
        <w:pStyle w:val="ConsPlusNormal"/>
        <w:spacing w:before="240"/>
        <w:ind w:firstLine="540"/>
        <w:jc w:val="both"/>
      </w:pPr>
      <w:bookmarkStart w:id="15" w:name="Par139"/>
      <w:bookmarkEnd w:id="15"/>
      <w:r>
        <w:t xml:space="preserve">56. В порядке, указанном в </w:t>
      </w:r>
      <w:hyperlink w:anchor="Par138" w:tooltip="55. Порядок ведения реестра аттестованных лиц и порядок ведения ведомственного реестра должны предусматривать в том числе требования к составу сведений об аттестованных в соответствии с настоящим Положением лицах, включаемых в реестр аттестованных лиц или в ведомственный реестр, процедурам внесения изменений в эти сведения, предоставлению таких сведений из реестра аттестованных лиц или ведомственного реестра, а также основания и порядок исключения сведений об аттестованных из реестра или ведомственного р..." w:history="1">
        <w:r>
          <w:rPr>
            <w:color w:val="0000FF"/>
          </w:rPr>
          <w:t>пункте 55</w:t>
        </w:r>
      </w:hyperlink>
      <w:r>
        <w:t xml:space="preserve"> настоящего Положения, сведения об аттестованных могут быть исключены из реестра аттестованных лиц в следующих случаях:</w:t>
      </w:r>
    </w:p>
    <w:p w14:paraId="32C2AA95" w14:textId="77777777" w:rsidR="00000000" w:rsidRDefault="00000000">
      <w:pPr>
        <w:pStyle w:val="ConsPlusNormal"/>
        <w:spacing w:before="240"/>
        <w:ind w:firstLine="540"/>
        <w:jc w:val="both"/>
      </w:pPr>
      <w:bookmarkStart w:id="16" w:name="Par140"/>
      <w:bookmarkEnd w:id="16"/>
      <w:r>
        <w:t>а) по решению суда;</w:t>
      </w:r>
    </w:p>
    <w:p w14:paraId="7116DAFC" w14:textId="77777777" w:rsidR="00000000" w:rsidRDefault="00000000">
      <w:pPr>
        <w:pStyle w:val="ConsPlusNormal"/>
        <w:spacing w:before="240"/>
        <w:ind w:firstLine="540"/>
        <w:jc w:val="both"/>
      </w:pPr>
      <w:bookmarkStart w:id="17" w:name="Par141"/>
      <w:bookmarkEnd w:id="17"/>
      <w:r>
        <w:lastRenderedPageBreak/>
        <w:t>б) установления факта представления аттестованным лицом для прохождения аттестации подложных документов или заведомо ложных сведений;</w:t>
      </w:r>
    </w:p>
    <w:p w14:paraId="14DBF2FB" w14:textId="77777777" w:rsidR="00000000" w:rsidRDefault="00000000">
      <w:pPr>
        <w:pStyle w:val="ConsPlusNormal"/>
        <w:spacing w:before="240"/>
        <w:ind w:firstLine="540"/>
        <w:jc w:val="both"/>
      </w:pPr>
      <w:bookmarkStart w:id="18" w:name="Par142"/>
      <w:bookmarkEnd w:id="18"/>
      <w:r>
        <w:t>в) непрохождение аттестованным лицом очередной аттестации в установленный срок.</w:t>
      </w:r>
    </w:p>
    <w:p w14:paraId="55053D5B" w14:textId="77777777" w:rsidR="00000000" w:rsidRDefault="00000000">
      <w:pPr>
        <w:pStyle w:val="ConsPlusNormal"/>
        <w:spacing w:before="240"/>
        <w:ind w:firstLine="540"/>
        <w:jc w:val="both"/>
      </w:pPr>
      <w:r>
        <w:t xml:space="preserve">57. В течение 5 рабочих дней со дня поступления в территориальный орган Федеральной службы по экологическому, технологическому и атомному надзору информации о случаях, указанных в </w:t>
      </w:r>
      <w:hyperlink w:anchor="Par140" w:tooltip="а) по решению суда;" w:history="1">
        <w:r>
          <w:rPr>
            <w:color w:val="0000FF"/>
          </w:rPr>
          <w:t>подпунктах "а"</w:t>
        </w:r>
      </w:hyperlink>
      <w:r>
        <w:t xml:space="preserve"> и </w:t>
      </w:r>
      <w:hyperlink w:anchor="Par141" w:tooltip="б) установления факта представления аттестованным лицом для прохождения аттестации подложных документов или заведомо ложных сведений;" w:history="1">
        <w:r>
          <w:rPr>
            <w:color w:val="0000FF"/>
          </w:rPr>
          <w:t>"б" пункта 56</w:t>
        </w:r>
      </w:hyperlink>
      <w:r>
        <w:t xml:space="preserve"> настоящего Положения, на основании заключения территориальной аттестационной комиссии территориальный орган издает приказ об исключении сведений об аттестованном лице из реестра аттестованных лиц.</w:t>
      </w:r>
    </w:p>
    <w:p w14:paraId="450FB269" w14:textId="77777777" w:rsidR="00000000" w:rsidRDefault="00000000">
      <w:pPr>
        <w:pStyle w:val="ConsPlusNormal"/>
        <w:spacing w:before="240"/>
        <w:ind w:firstLine="540"/>
        <w:jc w:val="both"/>
      </w:pPr>
      <w:r>
        <w:t>58. Территориальный орган исключает сведения об аттестованном лице из реестра аттестованных лиц в день издания соответствующего приказа. Действие аттестации прекращается со дня исключения сведений из реестра.</w:t>
      </w:r>
    </w:p>
    <w:p w14:paraId="063C44A2" w14:textId="77777777" w:rsidR="00000000" w:rsidRDefault="00000000">
      <w:pPr>
        <w:pStyle w:val="ConsPlusNormal"/>
        <w:spacing w:before="240"/>
        <w:ind w:firstLine="540"/>
        <w:jc w:val="both"/>
      </w:pPr>
      <w:r>
        <w:t xml:space="preserve">59. Исключение сведений об аттестуемом лице из реестра в случае, указанном в </w:t>
      </w:r>
      <w:hyperlink w:anchor="Par142" w:tooltip="в) непрохождение аттестованным лицом очередной аттестации в установленный срок." w:history="1">
        <w:r>
          <w:rPr>
            <w:color w:val="0000FF"/>
          </w:rPr>
          <w:t>подпункте "в" пункта 56</w:t>
        </w:r>
      </w:hyperlink>
      <w:r>
        <w:t xml:space="preserve"> настоящего Положения, осуществляется автоматически в день, следующий за днем окончания срока действия аттестации.</w:t>
      </w:r>
    </w:p>
    <w:p w14:paraId="5121B033" w14:textId="77777777" w:rsidR="00000000" w:rsidRDefault="00000000">
      <w:pPr>
        <w:pStyle w:val="ConsPlusNormal"/>
        <w:spacing w:before="240"/>
        <w:ind w:firstLine="540"/>
        <w:jc w:val="both"/>
      </w:pPr>
      <w:r>
        <w:t>60. В день исключения сведений из реестра аттестованных лиц заявителю направляется уведомление об исключении сведений об аттестации из реестра в виде электронного документа, подписанного усиленной квалифицированной электронной подписью, посредством Единого портала.</w:t>
      </w:r>
    </w:p>
    <w:p w14:paraId="14717AF5" w14:textId="77777777" w:rsidR="00000000" w:rsidRDefault="00000000">
      <w:pPr>
        <w:pStyle w:val="ConsPlusNormal"/>
        <w:spacing w:before="240"/>
        <w:ind w:firstLine="540"/>
        <w:jc w:val="both"/>
      </w:pPr>
      <w:r>
        <w:t xml:space="preserve">61. Заявитель вправе подать заявление об аттестации при устранении оснований, предусмотренных </w:t>
      </w:r>
      <w:hyperlink w:anchor="Par139" w:tooltip="56. В порядке, указанном в пункте 55 настоящего Положения, сведения об аттестованных могут быть исключены из реестра аттестованных лиц в следующих случаях:" w:history="1">
        <w:r>
          <w:rPr>
            <w:color w:val="0000FF"/>
          </w:rPr>
          <w:t>пунктом 56</w:t>
        </w:r>
      </w:hyperlink>
      <w:r>
        <w:t xml:space="preserve"> настоящего Положения.</w:t>
      </w:r>
    </w:p>
    <w:p w14:paraId="6086C818" w14:textId="77777777" w:rsidR="00000000" w:rsidRDefault="00000000">
      <w:pPr>
        <w:pStyle w:val="ConsPlusNormal"/>
        <w:spacing w:before="240"/>
        <w:ind w:firstLine="540"/>
        <w:jc w:val="both"/>
      </w:pPr>
      <w:bookmarkStart w:id="19" w:name="Par148"/>
      <w:bookmarkEnd w:id="19"/>
      <w:r>
        <w:t>62. При изменении фамилии, имени или отчества (при наличии) аттестованное лицо вправе обратиться с заявлением об изменении сведений о нем, содержащихся:</w:t>
      </w:r>
    </w:p>
    <w:p w14:paraId="2DB71850" w14:textId="77777777" w:rsidR="00000000" w:rsidRDefault="00000000">
      <w:pPr>
        <w:pStyle w:val="ConsPlusNormal"/>
        <w:spacing w:before="240"/>
        <w:ind w:firstLine="540"/>
        <w:jc w:val="both"/>
      </w:pPr>
      <w:r>
        <w:t>а) в реестре аттестованных лиц, - в территориальный орган Федеральной службы по экологическому, технологическому и атомному надзору;</w:t>
      </w:r>
    </w:p>
    <w:p w14:paraId="642C7580" w14:textId="77777777" w:rsidR="00000000" w:rsidRDefault="00000000">
      <w:pPr>
        <w:pStyle w:val="ConsPlusNormal"/>
        <w:spacing w:before="240"/>
        <w:ind w:firstLine="540"/>
        <w:jc w:val="both"/>
      </w:pPr>
      <w:r>
        <w:t>б) в ведомственном реестре, - в федеральный орган исполнительной власти, ведущий ведомственный реестр.</w:t>
      </w:r>
    </w:p>
    <w:p w14:paraId="18A4916F" w14:textId="77777777" w:rsidR="00000000" w:rsidRDefault="00000000">
      <w:pPr>
        <w:pStyle w:val="ConsPlusNormal"/>
        <w:spacing w:before="240"/>
        <w:ind w:firstLine="540"/>
        <w:jc w:val="both"/>
      </w:pPr>
      <w:r>
        <w:t xml:space="preserve">63. К заявлению о внесении изменений, указанных в </w:t>
      </w:r>
      <w:hyperlink w:anchor="Par148" w:tooltip="62. При изменении фамилии, имени или отчества (при наличии) аттестованное лицо вправе обратиться с заявлением об изменении сведений о нем, содержащихся:" w:history="1">
        <w:r>
          <w:rPr>
            <w:color w:val="0000FF"/>
          </w:rPr>
          <w:t>пункте 62</w:t>
        </w:r>
      </w:hyperlink>
      <w:r>
        <w:t xml:space="preserve"> настоящего Положения, должны быть приложены копии документов, подтверждающих изменение фамилии, имени или отчества (при наличии) работника. Внесение изменений в реестр аттестованных лиц или ведомственный реестр осуществляется в течение 3 рабочих дней со дня получения указанных заявления и копий.</w:t>
      </w:r>
    </w:p>
    <w:p w14:paraId="7C6C124F"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18F15C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907495F"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96B847"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282B73" w14:textId="77777777" w:rsidR="00000000" w:rsidRDefault="00000000">
            <w:pPr>
              <w:pStyle w:val="ConsPlusNormal"/>
              <w:jc w:val="both"/>
              <w:rPr>
                <w:color w:val="392C69"/>
              </w:rPr>
            </w:pPr>
            <w:r>
              <w:rPr>
                <w:color w:val="392C69"/>
              </w:rPr>
              <w:t>КонсультантПлюс: примечание.</w:t>
            </w:r>
          </w:p>
          <w:p w14:paraId="6C17A255" w14:textId="77777777" w:rsidR="00000000" w:rsidRDefault="00000000">
            <w:pPr>
              <w:pStyle w:val="ConsPlusNormal"/>
              <w:jc w:val="both"/>
              <w:rPr>
                <w:color w:val="392C69"/>
              </w:rPr>
            </w:pPr>
            <w:r>
              <w:rPr>
                <w:color w:val="392C69"/>
              </w:rPr>
              <w:t xml:space="preserve">П. 64 в части, касающейся представления в виде электронного документа посредством Единого портала уведомлений, </w:t>
            </w:r>
            <w:hyperlink w:anchor="Par22" w:tooltip="7. Пункты 23, 27, 46 и 64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quot;Интернет&quot; посредством федеральной государственной информационной системы &quot;Единый портал государственных и муниципальных услуг (функций)&quot;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quot;Федеральный ре..." w:history="1">
              <w:r>
                <w:rPr>
                  <w:color w:val="0000FF"/>
                </w:rPr>
                <w:t>применяется</w:t>
              </w:r>
            </w:hyperlink>
            <w:r>
              <w:rPr>
                <w:color w:val="392C69"/>
              </w:rPr>
              <w:t xml:space="preserve"> с 01.03.2024.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BB82A0" w14:textId="77777777" w:rsidR="00000000" w:rsidRDefault="00000000">
            <w:pPr>
              <w:pStyle w:val="ConsPlusNormal"/>
              <w:jc w:val="both"/>
              <w:rPr>
                <w:color w:val="392C69"/>
              </w:rPr>
            </w:pPr>
          </w:p>
        </w:tc>
      </w:tr>
    </w:tbl>
    <w:p w14:paraId="194280F5" w14:textId="77777777" w:rsidR="00000000" w:rsidRDefault="00000000">
      <w:pPr>
        <w:pStyle w:val="ConsPlusNormal"/>
        <w:spacing w:before="300"/>
        <w:ind w:firstLine="540"/>
        <w:jc w:val="both"/>
      </w:pPr>
      <w:bookmarkStart w:id="20" w:name="Par154"/>
      <w:bookmarkEnd w:id="20"/>
      <w:r>
        <w:lastRenderedPageBreak/>
        <w:t>64. Уведомление о внесении изменений в реестр аттестованных лиц или ведомственный реестр направляется заявителю, представившему заявление о внесении таких изменений, в день их внесения.</w:t>
      </w:r>
    </w:p>
    <w:p w14:paraId="2759E397" w14:textId="77777777" w:rsidR="00000000" w:rsidRDefault="00000000">
      <w:pPr>
        <w:pStyle w:val="ConsPlusNormal"/>
        <w:spacing w:before="240"/>
        <w:ind w:firstLine="540"/>
        <w:jc w:val="both"/>
      </w:pPr>
      <w:r>
        <w:t>Территориальный орган Федеральной службы по экологическому, технологическому и атомному надзору направляет такое уведомление посредством почтового отправления или в виде электронного документа через сеть "Интернет", в том числе посредством Единого портала или Единого портала тестирования в форме, указанной в заявлении о внесении изменений.</w:t>
      </w:r>
    </w:p>
    <w:p w14:paraId="3E7CCE41" w14:textId="77777777" w:rsidR="00000000" w:rsidRDefault="00000000">
      <w:pPr>
        <w:pStyle w:val="ConsPlusNormal"/>
        <w:spacing w:before="240"/>
        <w:ind w:firstLine="540"/>
        <w:jc w:val="both"/>
      </w:pPr>
      <w:r>
        <w:t xml:space="preserve">65. За предоставление государственной услуги по аттестации заявителем уплачивается государственная пошлина в размере и порядке, установленных </w:t>
      </w:r>
      <w:hyperlink r:id="rId24" w:history="1">
        <w:r>
          <w:rPr>
            <w:color w:val="0000FF"/>
          </w:rPr>
          <w:t>статьями 333.18</w:t>
        </w:r>
      </w:hyperlink>
      <w:r>
        <w:t xml:space="preserve"> и </w:t>
      </w:r>
      <w:hyperlink r:id="rId25" w:history="1">
        <w:r>
          <w:rPr>
            <w:color w:val="0000FF"/>
          </w:rPr>
          <w:t>333.33 главы 25.3</w:t>
        </w:r>
      </w:hyperlink>
      <w:r>
        <w:t xml:space="preserve"> Налогового кодекса Российской Федерации.</w:t>
      </w:r>
    </w:p>
    <w:p w14:paraId="55016882" w14:textId="77777777" w:rsidR="00000000" w:rsidRDefault="00000000">
      <w:pPr>
        <w:pStyle w:val="ConsPlusNormal"/>
        <w:spacing w:before="240"/>
        <w:ind w:firstLine="540"/>
        <w:jc w:val="both"/>
      </w:pPr>
      <w:r>
        <w:t>66. Функционирование Единого портала тестирования обеспечивает Федеральная служба по экологическому, технологическому и атомному надзору и подведомственное ей федеральное бюджетное учреждение.</w:t>
      </w:r>
    </w:p>
    <w:p w14:paraId="32131559" w14:textId="77777777" w:rsidR="00000000" w:rsidRDefault="00000000">
      <w:pPr>
        <w:pStyle w:val="ConsPlusNormal"/>
        <w:spacing w:before="240"/>
        <w:ind w:firstLine="540"/>
        <w:jc w:val="both"/>
      </w:pPr>
      <w:r>
        <w:t>67. Пользование Единым порталом тестирования осуществляется без взимания платы в порядке, устанавливаемом Федеральной службой по экологическому, технологическому и атомному надзору.</w:t>
      </w:r>
    </w:p>
    <w:p w14:paraId="2126D42C" w14:textId="77777777" w:rsidR="00000000" w:rsidRDefault="00000000">
      <w:pPr>
        <w:pStyle w:val="ConsPlusNormal"/>
        <w:jc w:val="both"/>
      </w:pPr>
    </w:p>
    <w:p w14:paraId="69A6517B" w14:textId="77777777" w:rsidR="00000000" w:rsidRDefault="00000000">
      <w:pPr>
        <w:pStyle w:val="ConsPlusNormal"/>
        <w:jc w:val="both"/>
      </w:pPr>
    </w:p>
    <w:p w14:paraId="2C90D00C" w14:textId="77777777" w:rsidR="00A23189" w:rsidRDefault="00A23189">
      <w:pPr>
        <w:pStyle w:val="ConsPlusNormal"/>
        <w:pBdr>
          <w:top w:val="single" w:sz="6" w:space="0" w:color="auto"/>
        </w:pBdr>
        <w:spacing w:before="100" w:after="100"/>
        <w:jc w:val="both"/>
        <w:rPr>
          <w:sz w:val="2"/>
          <w:szCs w:val="2"/>
        </w:rPr>
      </w:pPr>
    </w:p>
    <w:sectPr w:rsidR="00A23189">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3F8C8" w14:textId="77777777" w:rsidR="00A23189" w:rsidRDefault="00A23189">
      <w:pPr>
        <w:spacing w:after="0" w:line="240" w:lineRule="auto"/>
      </w:pPr>
      <w:r>
        <w:separator/>
      </w:r>
    </w:p>
  </w:endnote>
  <w:endnote w:type="continuationSeparator" w:id="0">
    <w:p w14:paraId="444215B1" w14:textId="77777777" w:rsidR="00A23189" w:rsidRDefault="00A2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2840"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46CC3FFB"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3A3E6F6"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1E01853"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D120164"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9A5E43">
            <w:rPr>
              <w:rFonts w:ascii="Tahoma" w:hAnsi="Tahoma" w:cs="Tahoma"/>
              <w:sz w:val="20"/>
              <w:szCs w:val="20"/>
            </w:rPr>
            <w:fldChar w:fldCharType="separate"/>
          </w:r>
          <w:r w:rsidR="009A5E4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9A5E43">
            <w:rPr>
              <w:rFonts w:ascii="Tahoma" w:hAnsi="Tahoma" w:cs="Tahoma"/>
              <w:sz w:val="20"/>
              <w:szCs w:val="20"/>
            </w:rPr>
            <w:fldChar w:fldCharType="separate"/>
          </w:r>
          <w:r w:rsidR="009A5E43">
            <w:rPr>
              <w:rFonts w:ascii="Tahoma" w:hAnsi="Tahoma" w:cs="Tahoma"/>
              <w:noProof/>
              <w:sz w:val="20"/>
              <w:szCs w:val="20"/>
            </w:rPr>
            <w:t>3</w:t>
          </w:r>
          <w:r>
            <w:rPr>
              <w:rFonts w:ascii="Tahoma" w:hAnsi="Tahoma" w:cs="Tahoma"/>
              <w:sz w:val="20"/>
              <w:szCs w:val="20"/>
            </w:rPr>
            <w:fldChar w:fldCharType="end"/>
          </w:r>
        </w:p>
      </w:tc>
    </w:tr>
  </w:tbl>
  <w:p w14:paraId="24BF542E"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CE524" w14:textId="77777777" w:rsidR="00A23189" w:rsidRDefault="00A23189">
      <w:pPr>
        <w:spacing w:after="0" w:line="240" w:lineRule="auto"/>
      </w:pPr>
      <w:r>
        <w:separator/>
      </w:r>
    </w:p>
  </w:footnote>
  <w:footnote w:type="continuationSeparator" w:id="0">
    <w:p w14:paraId="21757B41" w14:textId="77777777" w:rsidR="00A23189" w:rsidRDefault="00A2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19E84787"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8149408" w14:textId="77777777" w:rsidR="00000000" w:rsidRDefault="00000000">
          <w:pPr>
            <w:pStyle w:val="ConsPlusNormal"/>
            <w:rPr>
              <w:rFonts w:ascii="Tahoma" w:hAnsi="Tahoma" w:cs="Tahoma"/>
              <w:sz w:val="16"/>
              <w:szCs w:val="16"/>
            </w:rPr>
          </w:pPr>
          <w:r>
            <w:rPr>
              <w:rFonts w:ascii="Tahoma" w:hAnsi="Tahoma" w:cs="Tahoma"/>
              <w:sz w:val="16"/>
              <w:szCs w:val="16"/>
            </w:rPr>
            <w:t>Постановление Правительства РФ от 13.01.2023 N 13</w:t>
          </w:r>
          <w:r>
            <w:rPr>
              <w:rFonts w:ascii="Tahoma" w:hAnsi="Tahoma" w:cs="Tahoma"/>
              <w:sz w:val="16"/>
              <w:szCs w:val="16"/>
            </w:rPr>
            <w:br/>
            <w:t xml:space="preserve">"Об аттестации в области промышленной безопасности, по вопросам </w:t>
          </w:r>
          <w:proofErr w:type="spellStart"/>
          <w:r>
            <w:rPr>
              <w:rFonts w:ascii="Tahoma" w:hAnsi="Tahoma" w:cs="Tahoma"/>
              <w:sz w:val="16"/>
              <w:szCs w:val="16"/>
            </w:rPr>
            <w:t>безопа</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14:paraId="387FCD00"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01.09.2024</w:t>
          </w:r>
        </w:p>
      </w:tc>
    </w:tr>
  </w:tbl>
  <w:p w14:paraId="7F0CC74D" w14:textId="77777777" w:rsidR="00000000" w:rsidRDefault="00000000">
    <w:pPr>
      <w:pStyle w:val="ConsPlusNormal"/>
      <w:pBdr>
        <w:bottom w:val="single" w:sz="12" w:space="0" w:color="auto"/>
      </w:pBdr>
      <w:jc w:val="center"/>
      <w:rPr>
        <w:sz w:val="2"/>
        <w:szCs w:val="2"/>
      </w:rPr>
    </w:pPr>
  </w:p>
  <w:p w14:paraId="2846DD32"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90"/>
    <w:rsid w:val="00223094"/>
    <w:rsid w:val="00482390"/>
    <w:rsid w:val="009A5E43"/>
    <w:rsid w:val="00A2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398D0"/>
  <w14:defaultImageDpi w14:val="0"/>
  <w15:docId w15:val="{D9026BFB-B44C-4489-B021-AF1504ED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982&amp;date=01.09.2024&amp;dst=496&amp;field=134" TargetMode="External"/><Relationship Id="rId13" Type="http://schemas.openxmlformats.org/officeDocument/2006/relationships/hyperlink" Target="https://login.consultant.ru/link/?req=doc&amp;base=LAW&amp;n=482808&amp;date=01.09.2024&amp;dst=113&amp;field=134" TargetMode="External"/><Relationship Id="rId18" Type="http://schemas.openxmlformats.org/officeDocument/2006/relationships/hyperlink" Target="https://login.consultant.ru/link/?req=doc&amp;base=LAW&amp;n=482808&amp;date=01.09.2024&amp;dst=116&amp;fie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482803&amp;date=01.09.2024&amp;dst=312&amp;field=134" TargetMode="External"/><Relationship Id="rId7" Type="http://schemas.openxmlformats.org/officeDocument/2006/relationships/hyperlink" Target="https://login.consultant.ru/link/?req=doc&amp;base=LAW&amp;n=482808&amp;date=01.09.2024&amp;dst=122&amp;field=134" TargetMode="External"/><Relationship Id="rId12" Type="http://schemas.openxmlformats.org/officeDocument/2006/relationships/hyperlink" Target="https://login.consultant.ru/link/?req=doc&amp;base=LAW&amp;n=482803&amp;date=01.09.2024&amp;dst=312&amp;field=134" TargetMode="External"/><Relationship Id="rId17" Type="http://schemas.openxmlformats.org/officeDocument/2006/relationships/hyperlink" Target="https://login.consultant.ru/link/?req=doc&amp;base=LAW&amp;n=482808&amp;date=01.09.2024&amp;dst=113&amp;field=134" TargetMode="External"/><Relationship Id="rId25" Type="http://schemas.openxmlformats.org/officeDocument/2006/relationships/hyperlink" Target="https://login.consultant.ru/link/?req=doc&amp;base=LAW&amp;n=480811&amp;date=01.09.2024&amp;dst=1027&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82803&amp;date=01.09.2024&amp;dst=312&amp;field=134" TargetMode="External"/><Relationship Id="rId20" Type="http://schemas.openxmlformats.org/officeDocument/2006/relationships/hyperlink" Target="https://login.consultant.ru/link/?req=doc&amp;base=LAW&amp;n=482803&amp;date=01.09.2024&amp;dst=310&amp;field=1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803&amp;date=01.09.2024&amp;dst=322&amp;field=134" TargetMode="External"/><Relationship Id="rId11" Type="http://schemas.openxmlformats.org/officeDocument/2006/relationships/hyperlink" Target="https://login.consultant.ru/link/?req=doc&amp;base=LAW&amp;n=416128&amp;date=01.09.2024&amp;dst=100014&amp;field=134" TargetMode="External"/><Relationship Id="rId24" Type="http://schemas.openxmlformats.org/officeDocument/2006/relationships/hyperlink" Target="https://login.consultant.ru/link/?req=doc&amp;base=LAW&amp;n=480811&amp;date=01.09.2024&amp;dst=771&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82982&amp;date=01.09.2024&amp;dst=489&amp;field=134" TargetMode="External"/><Relationship Id="rId23" Type="http://schemas.openxmlformats.org/officeDocument/2006/relationships/hyperlink" Target="https://login.consultant.ru/link/?req=doc&amp;base=LAW&amp;n=482808&amp;date=01.09.2024&amp;dst=116&amp;field=134" TargetMode="External"/><Relationship Id="rId28" Type="http://schemas.openxmlformats.org/officeDocument/2006/relationships/fontTable" Target="fontTable.xml"/><Relationship Id="rId10" Type="http://schemas.openxmlformats.org/officeDocument/2006/relationships/hyperlink" Target="https://login.consultant.ru/link/?req=doc&amp;base=LAW&amp;n=416128&amp;date=01.09.2024&amp;dst=100011&amp;field=134" TargetMode="External"/><Relationship Id="rId19" Type="http://schemas.openxmlformats.org/officeDocument/2006/relationships/hyperlink" Target="https://login.consultant.ru/link/?req=doc&amp;base=LAW&amp;n=482982&amp;date=01.09.2024&amp;dst=49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16128&amp;date=01.09.2024&amp;dst=100005&amp;field=134" TargetMode="External"/><Relationship Id="rId14" Type="http://schemas.openxmlformats.org/officeDocument/2006/relationships/hyperlink" Target="https://login.consultant.ru/link/?req=doc&amp;base=LAW&amp;n=482808&amp;date=01.09.2024&amp;dst=116&amp;field=134" TargetMode="External"/><Relationship Id="rId22" Type="http://schemas.openxmlformats.org/officeDocument/2006/relationships/hyperlink" Target="https://login.consultant.ru/link/?req=doc&amp;base=LAW&amp;n=482808&amp;date=01.09.2024&amp;dst=113&amp;field=13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7576</Words>
  <Characters>43186</Characters>
  <Application>Microsoft Office Word</Application>
  <DocSecurity>2</DocSecurity>
  <Lines>359</Lines>
  <Paragraphs>101</Paragraphs>
  <ScaleCrop>false</ScaleCrop>
  <Company>КонсультантПлюс Версия 4023.00.50</Company>
  <LinksUpToDate>false</LinksUpToDate>
  <CharactersWithSpaces>50661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13.01.2023 N 13"Об аттестации в области промышленной безопасности, по вопросам безопасности гидротехнических сооружений, безопасности в сфере электроэнергетики"(вместе с "Положением об аттестации в области промышленной бе</dc:title>
  <dc:subject/>
  <dc:creator>Андрей</dc:creator>
  <cp:keywords/>
  <dc:description/>
  <cp:lastModifiedBy>Андрей</cp:lastModifiedBy>
  <cp:revision>2</cp:revision>
  <dcterms:created xsi:type="dcterms:W3CDTF">2024-09-01T10:35:00Z</dcterms:created>
  <dcterms:modified xsi:type="dcterms:W3CDTF">2024-09-01T10:35:00Z</dcterms:modified>
</cp:coreProperties>
</file>