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D6BE" w14:textId="77777777" w:rsidR="00000000" w:rsidRDefault="00000000">
      <w:pPr>
        <w:pStyle w:val="ConsPlusTitle"/>
        <w:ind w:firstLine="540"/>
        <w:jc w:val="both"/>
        <w:outlineLvl w:val="0"/>
      </w:pPr>
      <w:r>
        <w:t>Статья 14.1. Подготовка и аттестация работников в области промышленной безопасности</w:t>
      </w:r>
    </w:p>
    <w:p w14:paraId="43083893" w14:textId="77777777" w:rsidR="00000000" w:rsidRDefault="00000000">
      <w:pPr>
        <w:pStyle w:val="ConsPlusNormal"/>
        <w:ind w:firstLine="540"/>
        <w:jc w:val="both"/>
      </w:pPr>
      <w:r>
        <w:t xml:space="preserve">(введена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29.07.2018 N 271-ФЗ)</w:t>
      </w:r>
    </w:p>
    <w:p w14:paraId="2D6F3B7E" w14:textId="77777777" w:rsidR="00000000" w:rsidRDefault="00000000">
      <w:pPr>
        <w:pStyle w:val="ConsPlusNormal"/>
        <w:ind w:firstLine="540"/>
        <w:jc w:val="both"/>
      </w:pPr>
    </w:p>
    <w:p w14:paraId="1F4A0D51" w14:textId="77777777" w:rsidR="00000000" w:rsidRDefault="00000000">
      <w:pPr>
        <w:pStyle w:val="ConsPlusNormal"/>
        <w:ind w:firstLine="540"/>
        <w:jc w:val="both"/>
      </w:pPr>
      <w:r>
        <w:t xml:space="preserve">1. Работники, в том числе руководители организаций, осуществляющие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применяемых на опасном производственном объекте (далее - работники),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</w:t>
      </w:r>
      <w:hyperlink r:id="rId5" w:history="1">
        <w:r>
          <w:rPr>
            <w:color w:val="0000FF"/>
          </w:rPr>
          <w:t>образование</w:t>
        </w:r>
      </w:hyperlink>
      <w:r>
        <w:t xml:space="preserve"> в области промышленной безопасности и проходить аттестацию в области промышленной безопасности. </w:t>
      </w:r>
      <w:hyperlink r:id="rId6" w:history="1">
        <w:r>
          <w:rPr>
            <w:color w:val="0000FF"/>
          </w:rPr>
          <w:t>Категории</w:t>
        </w:r>
      </w:hyperlink>
      <w:r>
        <w:t xml:space="preserve"> таких работников определяются Правительством Российской Федерации.</w:t>
      </w:r>
    </w:p>
    <w:p w14:paraId="76EDAD45" w14:textId="77777777" w:rsidR="00000000" w:rsidRDefault="00000000">
      <w:pPr>
        <w:pStyle w:val="ConsPlusNormal"/>
        <w:spacing w:before="240"/>
        <w:ind w:firstLine="540"/>
        <w:jc w:val="both"/>
      </w:pPr>
      <w:r>
        <w:t>2. Подготовка иных категорий работников в области промышленной безопасности осуществляется в соответствии с требованиями к таким работникам, установленными федеральными нормами и правилами в области промышленной безопасности. Формы указанной подготовки определяются организацией, эксплуатирующей опасный производственный объект.</w:t>
      </w:r>
    </w:p>
    <w:p w14:paraId="171D2FE6" w14:textId="77777777" w:rsidR="00000000" w:rsidRDefault="00000000">
      <w:pPr>
        <w:pStyle w:val="ConsPlusNormal"/>
        <w:spacing w:before="240"/>
        <w:ind w:firstLine="540"/>
        <w:jc w:val="both"/>
      </w:pPr>
      <w:r>
        <w:t>3. Первичная аттестация работников в области промышленной безопасности проводится не позднее одного месяца:</w:t>
      </w:r>
    </w:p>
    <w:p w14:paraId="55C33989" w14:textId="77777777" w:rsidR="00000000" w:rsidRDefault="00000000">
      <w:pPr>
        <w:pStyle w:val="ConsPlusNormal"/>
        <w:spacing w:before="240"/>
        <w:ind w:firstLine="540"/>
        <w:jc w:val="both"/>
      </w:pPr>
      <w:r>
        <w:t>при назначении на соответствующую должность;</w:t>
      </w:r>
    </w:p>
    <w:p w14:paraId="3D831257" w14:textId="77777777" w:rsidR="00000000" w:rsidRDefault="00000000">
      <w:pPr>
        <w:pStyle w:val="ConsPlusNormal"/>
        <w:spacing w:before="240"/>
        <w:ind w:firstLine="540"/>
        <w:jc w:val="both"/>
      </w:pPr>
      <w:r>
        <w:t>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14:paraId="686357B7" w14:textId="77777777" w:rsidR="00000000" w:rsidRDefault="00000000">
      <w:pPr>
        <w:pStyle w:val="ConsPlusNormal"/>
        <w:spacing w:before="240"/>
        <w:ind w:firstLine="540"/>
        <w:jc w:val="both"/>
      </w:pPr>
      <w:r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14:paraId="4628E59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4. Внеочередная аттестация работников в области промышленной безопасности проводится в </w:t>
      </w:r>
      <w:hyperlink r:id="rId7" w:history="1">
        <w:r>
          <w:rPr>
            <w:color w:val="0000FF"/>
          </w:rPr>
          <w:t>случаях</w:t>
        </w:r>
      </w:hyperlink>
      <w:r>
        <w:t>, определенных Правительством Российской Федерации.</w:t>
      </w:r>
    </w:p>
    <w:p w14:paraId="29FCB117" w14:textId="77777777" w:rsidR="00000000" w:rsidRDefault="00000000">
      <w:pPr>
        <w:pStyle w:val="ConsPlusNormal"/>
        <w:spacing w:before="240"/>
        <w:ind w:firstLine="540"/>
        <w:jc w:val="both"/>
      </w:pPr>
      <w:r>
        <w:t>5. Аттестация работников в области промышленной безопасности проводится в объеме требований промышленной безопасности, необходимых для исполнения ими трудовых обязанностей.</w:t>
      </w:r>
    </w:p>
    <w:p w14:paraId="5E229406" w14:textId="77777777" w:rsidR="00000000" w:rsidRDefault="00000000">
      <w:pPr>
        <w:pStyle w:val="ConsPlusNormal"/>
        <w:spacing w:before="240"/>
        <w:ind w:firstLine="540"/>
        <w:jc w:val="both"/>
      </w:pPr>
      <w:r>
        <w:t>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аттестации, определяемыми федеральным органом исполнительной власти в области промышленной безопасности.</w:t>
      </w:r>
    </w:p>
    <w:p w14:paraId="6F958DC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6. Аттестация работников в области промышленной безопасности проводится аттестационными комиссиями, формируемыми федеральными органами исполнительной власти в области промышленной безопасности, или аттестационными комиссиями, </w:t>
      </w:r>
      <w:hyperlink r:id="rId8" w:history="1">
        <w:r>
          <w:rPr>
            <w:color w:val="0000FF"/>
          </w:rPr>
          <w:t>формируемыми</w:t>
        </w:r>
      </w:hyperlink>
      <w:r>
        <w:t xml:space="preserve"> организациями, осуществляющими деятельность в области промышленной безопасности.</w:t>
      </w:r>
    </w:p>
    <w:p w14:paraId="576C34A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 </w:t>
      </w:r>
      <w:hyperlink r:id="rId9" w:history="1">
        <w:r>
          <w:rPr>
            <w:color w:val="0000FF"/>
          </w:rPr>
          <w:t>Категории</w:t>
        </w:r>
      </w:hyperlink>
      <w:r>
        <w:t xml:space="preserve"> работников, проходящих аттестацию в области промышленной безопасности в аттестационных комиссиях, формируемых федеральными органами исполнительной власти в области промышленной безопасности, определяются Правительством Российской Федерации.</w:t>
      </w:r>
    </w:p>
    <w:p w14:paraId="6D2DAB95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8. Если в организации, осуществляющей деятельность в области промышленной безопасности, аттестационная комиссия не сформирована, аттестация работников в области промышленной безопасности проводится аттестационной комиссией, формируемой соответствующим федеральным органом исполнительной власти в области промышленной безопасности.</w:t>
      </w:r>
    </w:p>
    <w:p w14:paraId="0C1C7210" w14:textId="77777777" w:rsidR="00000000" w:rsidRDefault="00000000">
      <w:pPr>
        <w:pStyle w:val="ConsPlusNormal"/>
        <w:spacing w:before="240"/>
        <w:ind w:firstLine="540"/>
        <w:jc w:val="both"/>
      </w:pPr>
      <w:r>
        <w:t>9. Порядок проведения аттестации в области промышленной безопасности устанавливается Правительством Российской Федерации.</w:t>
      </w:r>
    </w:p>
    <w:p w14:paraId="3A5077E6" w14:textId="77777777" w:rsidR="00000000" w:rsidRDefault="00000000">
      <w:pPr>
        <w:pStyle w:val="ConsPlusNormal"/>
        <w:spacing w:before="240"/>
        <w:ind w:firstLine="540"/>
        <w:jc w:val="both"/>
      </w:pPr>
      <w:r>
        <w:t>10. Работники, не прошедшие аттестацию в области промышленной безопасности, не допускаются к работе на опасных производственных объектах.</w:t>
      </w:r>
    </w:p>
    <w:p w14:paraId="3C149336" w14:textId="77777777" w:rsidR="00000000" w:rsidRDefault="00000000">
      <w:pPr>
        <w:pStyle w:val="ConsPlusNormal"/>
        <w:spacing w:before="240"/>
        <w:ind w:firstLine="540"/>
        <w:jc w:val="both"/>
      </w:pPr>
      <w:r>
        <w:t>Работники, не прошедшие аттестацию в области промышленной безопасности, вправе обжаловать решения соответствующей аттестационной комиссии в судебном порядке в соответствии с законодательством Российской Федерации.</w:t>
      </w:r>
    </w:p>
    <w:p w14:paraId="7C606497" w14:textId="77777777" w:rsidR="00147DFF" w:rsidRDefault="00000000">
      <w:pPr>
        <w:pStyle w:val="ConsPlusNormal"/>
      </w:pPr>
      <w:hyperlink r:id="rId10" w:history="1">
        <w:r>
          <w:rPr>
            <w:i/>
            <w:iCs/>
            <w:color w:val="0000FF"/>
          </w:rPr>
          <w:br/>
          <w:t>ст. 14.1, Федеральный закон от 21.07.1997 N 116-ФЗ (ред. от 08.08.2024) "О промышленной безопасности опасных производственных объектов" {КонсультантПлюс}</w:t>
        </w:r>
      </w:hyperlink>
      <w:r>
        <w:br/>
      </w:r>
    </w:p>
    <w:sectPr w:rsidR="00147D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63"/>
    <w:rsid w:val="00147DFF"/>
    <w:rsid w:val="00223094"/>
    <w:rsid w:val="007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41EBD"/>
  <w14:defaultImageDpi w14:val="0"/>
  <w15:docId w15:val="{D9026BFB-B44C-4489-B021-AF1504ED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6128&amp;date=01.09.2024&amp;dst=10002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6128&amp;date=01.09.2024&amp;dst=100037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128&amp;date=01.09.2024&amp;dst=100005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9830&amp;date=01.09.2024&amp;dst=100003&amp;field=134" TargetMode="External"/><Relationship Id="rId10" Type="http://schemas.openxmlformats.org/officeDocument/2006/relationships/hyperlink" Target="https://login.consultant.ru/link/?req=doc&amp;base=LAW&amp;n=466788&amp;date=01.09.2024&amp;dst=309&amp;field=134" TargetMode="External"/><Relationship Id="rId4" Type="http://schemas.openxmlformats.org/officeDocument/2006/relationships/hyperlink" Target="https://login.consultant.ru/link/?req=doc&amp;base=LAW&amp;n=303482&amp;date=01.09.2024&amp;dst=100014&amp;field=134" TargetMode="External"/><Relationship Id="rId9" Type="http://schemas.openxmlformats.org/officeDocument/2006/relationships/hyperlink" Target="https://login.consultant.ru/link/?req=doc&amp;base=LAW&amp;n=416128&amp;date=01.09.2024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2</DocSecurity>
  <Lines>32</Lines>
  <Paragraphs>9</Paragraphs>
  <ScaleCrop>false</ScaleCrop>
  <Company>КонсультантПлюс Версия 4023.00.50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21.07.1997 N 116-ФЗ(ред. от 08.08.2024)"О промышленной безопасности опасных производственных объектов"(с изм. и доп., вступ. в силу с 01.09.2024)</dc:title>
  <dc:subject/>
  <dc:creator>Андрей</dc:creator>
  <cp:keywords/>
  <dc:description/>
  <cp:lastModifiedBy>Андрей</cp:lastModifiedBy>
  <cp:revision>2</cp:revision>
  <dcterms:created xsi:type="dcterms:W3CDTF">2024-09-01T10:36:00Z</dcterms:created>
  <dcterms:modified xsi:type="dcterms:W3CDTF">2024-09-01T10:36:00Z</dcterms:modified>
</cp:coreProperties>
</file>